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07AD56" w14:textId="77777777" w:rsidR="00491DD4" w:rsidRDefault="00491DD4" w:rsidP="00491DD4">
      <w:pPr>
        <w:rPr>
          <w:rFonts w:ascii="Avenir Next LT Pro" w:hAnsi="Avenir Next LT Pro"/>
          <w:sz w:val="20"/>
          <w:szCs w:val="20"/>
        </w:rPr>
      </w:pPr>
    </w:p>
    <w:p w14:paraId="7B917AE1" w14:textId="77777777" w:rsidR="00491DD4" w:rsidRDefault="00491DD4" w:rsidP="00491DD4">
      <w:pPr>
        <w:rPr>
          <w:rFonts w:ascii="Avenir Next LT Pro" w:hAnsi="Avenir Next LT Pro"/>
          <w:sz w:val="20"/>
          <w:szCs w:val="20"/>
        </w:rPr>
      </w:pPr>
      <w:r>
        <w:rPr>
          <w:rFonts w:ascii="Avenir Next LT Pro" w:hAnsi="Avenir Next LT Pro"/>
          <w:sz w:val="20"/>
          <w:szCs w:val="20"/>
        </w:rPr>
        <w:t>Something NEW for your patrons to experience this summer!</w:t>
      </w:r>
    </w:p>
    <w:p w14:paraId="17240440" w14:textId="77777777" w:rsidR="00491DD4" w:rsidRDefault="00491DD4" w:rsidP="00491DD4">
      <w:pPr>
        <w:rPr>
          <w:rFonts w:ascii="Avenir Next LT Pro" w:hAnsi="Avenir Next LT Pro"/>
          <w:sz w:val="20"/>
          <w:szCs w:val="20"/>
        </w:rPr>
      </w:pPr>
    </w:p>
    <w:p w14:paraId="5BC3D50E" w14:textId="77777777" w:rsidR="00491DD4" w:rsidRDefault="00491DD4" w:rsidP="00491DD4">
      <w:pPr>
        <w:rPr>
          <w:rFonts w:ascii="Avenir Next LT Pro" w:hAnsi="Avenir Next LT Pro"/>
          <w:sz w:val="20"/>
          <w:szCs w:val="20"/>
        </w:rPr>
      </w:pPr>
      <w:r>
        <w:rPr>
          <w:rFonts w:ascii="Avenir Next LT Pro" w:hAnsi="Avenir Next LT Pro"/>
          <w:sz w:val="20"/>
          <w:szCs w:val="20"/>
        </w:rPr>
        <w:t xml:space="preserve">Universal Orlando Resort Opened the NEW DreamWorks Land last Friday along with launching the </w:t>
      </w:r>
      <w:proofErr w:type="spellStart"/>
      <w:r>
        <w:rPr>
          <w:rFonts w:ascii="Avenir Next LT Pro" w:hAnsi="Avenir Next LT Pro"/>
          <w:sz w:val="20"/>
          <w:szCs w:val="20"/>
        </w:rPr>
        <w:t>brand-NEW</w:t>
      </w:r>
      <w:proofErr w:type="spellEnd"/>
      <w:r>
        <w:rPr>
          <w:rFonts w:ascii="Avenir Next LT Pro" w:hAnsi="Avenir Next LT Pro"/>
          <w:sz w:val="20"/>
          <w:szCs w:val="20"/>
        </w:rPr>
        <w:t xml:space="preserve"> nighttime energy of </w:t>
      </w:r>
      <w:proofErr w:type="spellStart"/>
      <w:r>
        <w:rPr>
          <w:rFonts w:ascii="Avenir Next LT Pro" w:hAnsi="Avenir Next LT Pro"/>
          <w:sz w:val="20"/>
          <w:szCs w:val="20"/>
        </w:rPr>
        <w:t>CineSational</w:t>
      </w:r>
      <w:proofErr w:type="spellEnd"/>
      <w:r>
        <w:rPr>
          <w:rFonts w:ascii="Avenir Next LT Pro" w:hAnsi="Avenir Next LT Pro"/>
          <w:sz w:val="20"/>
          <w:szCs w:val="20"/>
        </w:rPr>
        <w:t>: A Symphonic Spectacular and Hogwarts™ Show.</w:t>
      </w:r>
    </w:p>
    <w:p w14:paraId="02D150B5" w14:textId="77777777" w:rsidR="00491DD4" w:rsidRDefault="00491DD4" w:rsidP="00491DD4">
      <w:pPr>
        <w:rPr>
          <w:rFonts w:ascii="Avenir Next LT Pro" w:hAnsi="Avenir Next LT Pro"/>
          <w:sz w:val="20"/>
          <w:szCs w:val="20"/>
        </w:rPr>
      </w:pPr>
    </w:p>
    <w:p w14:paraId="3311E255" w14:textId="77777777" w:rsidR="00491DD4" w:rsidRDefault="00491DD4" w:rsidP="00491DD4">
      <w:pPr>
        <w:rPr>
          <w:rFonts w:ascii="Avenir Next LT Pro" w:hAnsi="Avenir Next LT Pro"/>
          <w:sz w:val="20"/>
          <w:szCs w:val="20"/>
        </w:rPr>
      </w:pPr>
      <w:r>
        <w:rPr>
          <w:rFonts w:ascii="Avenir Next LT Pro" w:hAnsi="Avenir Next LT Pro"/>
          <w:sz w:val="20"/>
          <w:szCs w:val="20"/>
        </w:rPr>
        <w:t xml:space="preserve">Attached is the </w:t>
      </w:r>
      <w:r>
        <w:rPr>
          <w:rFonts w:ascii="Avenir Next LT Pro" w:hAnsi="Avenir Next LT Pro"/>
          <w:sz w:val="20"/>
          <w:szCs w:val="20"/>
          <w:u w:val="single"/>
        </w:rPr>
        <w:t>UPDATED adaptable flyer with NOW OPEN</w:t>
      </w:r>
      <w:r>
        <w:rPr>
          <w:rFonts w:ascii="Avenir Next LT Pro" w:hAnsi="Avenir Next LT Pro"/>
          <w:sz w:val="20"/>
          <w:szCs w:val="20"/>
        </w:rPr>
        <w:t>. The flyer is customizable so be sure to include your call to action in the box before printing or posting on social media.</w:t>
      </w:r>
    </w:p>
    <w:p w14:paraId="5024A1A9" w14:textId="77777777" w:rsidR="00491DD4" w:rsidRDefault="00491DD4" w:rsidP="00491DD4">
      <w:pPr>
        <w:rPr>
          <w:rFonts w:ascii="Avenir Next LT Pro" w:hAnsi="Avenir Next LT Pro"/>
          <w:sz w:val="20"/>
          <w:szCs w:val="20"/>
        </w:rPr>
      </w:pPr>
    </w:p>
    <w:p w14:paraId="285AA584" w14:textId="77777777" w:rsidR="00491DD4" w:rsidRDefault="00491DD4" w:rsidP="00491DD4">
      <w:pPr>
        <w:rPr>
          <w:rFonts w:ascii="Avenir Next LT Pro" w:hAnsi="Avenir Next LT Pro"/>
          <w:sz w:val="20"/>
          <w:szCs w:val="20"/>
        </w:rPr>
      </w:pPr>
      <w:r>
        <w:rPr>
          <w:rFonts w:ascii="Avenir Next LT Pro" w:hAnsi="Avenir Next LT Pro"/>
          <w:sz w:val="20"/>
          <w:szCs w:val="20"/>
        </w:rPr>
        <w:t xml:space="preserve">The </w:t>
      </w:r>
      <w:hyperlink r:id="rId4" w:history="1">
        <w:r>
          <w:rPr>
            <w:rStyle w:val="Hyperlink"/>
            <w:rFonts w:ascii="Avenir Next LT Pro" w:hAnsi="Avenir Next LT Pro"/>
            <w:sz w:val="20"/>
            <w:szCs w:val="20"/>
            <w:highlight w:val="yellow"/>
          </w:rPr>
          <w:t>2024 New Experiences Partner Toolkit</w:t>
        </w:r>
      </w:hyperlink>
      <w:r>
        <w:rPr>
          <w:rFonts w:ascii="Avenir Next LT Pro" w:hAnsi="Avenir Next LT Pro"/>
          <w:sz w:val="20"/>
          <w:szCs w:val="20"/>
        </w:rPr>
        <w:t xml:space="preserve"> has also been updated with Now Open/Now Showing messaging. </w:t>
      </w:r>
      <w:r>
        <w:rPr>
          <w:rFonts w:ascii="Avenir Next LT Pro" w:hAnsi="Avenir Next LT Pro"/>
          <w:b/>
          <w:bCs/>
          <w:sz w:val="20"/>
          <w:szCs w:val="20"/>
          <w:highlight w:val="yellow"/>
        </w:rPr>
        <w:t>Password is 2024PartnerAssets</w:t>
      </w:r>
      <w:r>
        <w:rPr>
          <w:rFonts w:ascii="Avenir Next LT Pro" w:hAnsi="Avenir Next LT Pro"/>
          <w:sz w:val="20"/>
          <w:szCs w:val="20"/>
        </w:rPr>
        <w:t xml:space="preserve">. </w:t>
      </w:r>
    </w:p>
    <w:p w14:paraId="388C799E" w14:textId="77777777" w:rsidR="00491DD4" w:rsidRDefault="00491DD4" w:rsidP="00491DD4"/>
    <w:p w14:paraId="002272E0" w14:textId="77777777" w:rsidR="00491DD4" w:rsidRDefault="00491DD4" w:rsidP="00491DD4">
      <w:pPr>
        <w:rPr>
          <w:rFonts w:ascii="Avenir Next LT Pro" w:hAnsi="Avenir Next LT Pro"/>
          <w:sz w:val="20"/>
          <w:szCs w:val="20"/>
        </w:rPr>
      </w:pPr>
      <w:r>
        <w:rPr>
          <w:rFonts w:ascii="Avenir Next LT Pro" w:hAnsi="Avenir Next LT Pro"/>
          <w:sz w:val="20"/>
          <w:szCs w:val="20"/>
        </w:rPr>
        <w:t>Please share this toolkit with those at your base responsible for marketing your ticket office to your community.to drive summer ticket sales.</w:t>
      </w:r>
    </w:p>
    <w:p w14:paraId="449DB1FF" w14:textId="77777777" w:rsidR="00491DD4" w:rsidRDefault="00491DD4" w:rsidP="00491DD4">
      <w:pPr>
        <w:rPr>
          <w:rFonts w:ascii="Avenir Next LT Pro" w:hAnsi="Avenir Next LT Pro"/>
          <w:sz w:val="20"/>
          <w:szCs w:val="20"/>
        </w:rPr>
      </w:pPr>
    </w:p>
    <w:p w14:paraId="70C26D6F" w14:textId="77777777" w:rsidR="00491DD4" w:rsidRDefault="00491DD4" w:rsidP="00491DD4">
      <w:pPr>
        <w:rPr>
          <w:rFonts w:ascii="Avenir Next LT Pro" w:hAnsi="Avenir Next LT Pro"/>
          <w:sz w:val="20"/>
          <w:szCs w:val="20"/>
        </w:rPr>
      </w:pPr>
      <w:r>
        <w:rPr>
          <w:rFonts w:ascii="Avenir Next LT Pro" w:hAnsi="Avenir Next LT Pro"/>
          <w:sz w:val="20"/>
          <w:szCs w:val="20"/>
        </w:rPr>
        <w:t>Enjoy the week.</w:t>
      </w:r>
    </w:p>
    <w:p w14:paraId="6DED35D4" w14:textId="77777777" w:rsidR="00491DD4" w:rsidRDefault="00491DD4" w:rsidP="00491DD4">
      <w:r>
        <w:t xml:space="preserve">Martha </w:t>
      </w:r>
    </w:p>
    <w:p w14:paraId="4037059E" w14:textId="77777777" w:rsidR="00491DD4" w:rsidRDefault="00491DD4" w:rsidP="00491DD4">
      <w:pPr>
        <w:rPr>
          <w:rFonts w:ascii="Avenir Next LT Pro" w:hAnsi="Avenir Next LT Pro"/>
          <w:sz w:val="20"/>
          <w:szCs w:val="20"/>
        </w:rPr>
      </w:pPr>
    </w:p>
    <w:p w14:paraId="19DF6521" w14:textId="7F832AC9" w:rsidR="00491DD4" w:rsidRDefault="00491DD4" w:rsidP="00491DD4">
      <w:pPr>
        <w:rPr>
          <w:rFonts w:ascii="Helvetica Neue" w:hAnsi="Helvetica Neue"/>
          <w:color w:val="000000"/>
          <w:sz w:val="20"/>
          <w:szCs w:val="20"/>
          <w14:ligatures w14:val="none"/>
        </w:rPr>
      </w:pPr>
      <w:r>
        <w:rPr>
          <w:rFonts w:ascii="Helvetica Neue" w:hAnsi="Helvetica Neue"/>
          <w:noProof/>
          <w:color w:val="000000"/>
          <w:sz w:val="20"/>
          <w:szCs w:val="20"/>
          <w14:ligatures w14:val="none"/>
        </w:rPr>
        <w:drawing>
          <wp:inline distT="0" distB="0" distL="0" distR="0" wp14:anchorId="3B302FB5" wp14:editId="580E8D00">
            <wp:extent cx="1019175" cy="561975"/>
            <wp:effectExtent l="0" t="0" r="9525" b="9525"/>
            <wp:docPr id="1732517656" name="Picture 1" descr="Logo, company nam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32517656" name="Picture 1" descr="Logo, company name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5" r:link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561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375797" w14:textId="77777777" w:rsidR="00491DD4" w:rsidRDefault="00491DD4" w:rsidP="00491DD4">
      <w:pPr>
        <w:rPr>
          <w:rFonts w:ascii="Avenir Next LT Pro" w:hAnsi="Avenir Next LT Pro"/>
          <w:b/>
          <w:bCs/>
          <w:color w:val="162B75"/>
          <w:sz w:val="20"/>
          <w:szCs w:val="20"/>
          <w14:ligatures w14:val="none"/>
        </w:rPr>
      </w:pPr>
      <w:r>
        <w:rPr>
          <w:rFonts w:ascii="Avenir Next LT Pro" w:hAnsi="Avenir Next LT Pro"/>
          <w:b/>
          <w:bCs/>
          <w:sz w:val="20"/>
          <w:szCs w:val="20"/>
          <w14:ligatures w14:val="none"/>
        </w:rPr>
        <w:t>Martha McClintock</w:t>
      </w:r>
      <w:r>
        <w:rPr>
          <w:rFonts w:ascii="Avenir Next LT Pro" w:hAnsi="Avenir Next LT Pro"/>
          <w:b/>
          <w:bCs/>
          <w:color w:val="162B75"/>
          <w:sz w:val="20"/>
          <w:szCs w:val="20"/>
          <w14:ligatures w14:val="none"/>
        </w:rPr>
        <w:t xml:space="preserve"> </w:t>
      </w:r>
    </w:p>
    <w:p w14:paraId="282802F7" w14:textId="77777777" w:rsidR="00491DD4" w:rsidRDefault="00491DD4" w:rsidP="00491DD4">
      <w:pPr>
        <w:rPr>
          <w:rFonts w:ascii="Avenir Next LT Pro" w:hAnsi="Avenir Next LT Pro"/>
          <w:color w:val="000000"/>
          <w:sz w:val="20"/>
          <w:szCs w:val="20"/>
          <w14:ligatures w14:val="none"/>
        </w:rPr>
      </w:pPr>
      <w:r>
        <w:rPr>
          <w:rFonts w:ascii="Avenir Next LT Pro" w:hAnsi="Avenir Next LT Pro"/>
          <w:sz w:val="20"/>
          <w:szCs w:val="20"/>
          <w14:ligatures w14:val="none"/>
        </w:rPr>
        <w:t>Sales Manager- Military</w:t>
      </w:r>
    </w:p>
    <w:p w14:paraId="22067FAB" w14:textId="77777777" w:rsidR="00491DD4" w:rsidRDefault="00491DD4" w:rsidP="00491DD4">
      <w:pPr>
        <w:rPr>
          <w:rFonts w:ascii="Avenir Next LT Pro" w:hAnsi="Avenir Next LT Pro"/>
          <w:color w:val="000000"/>
          <w:sz w:val="20"/>
          <w:szCs w:val="20"/>
          <w14:ligatures w14:val="none"/>
        </w:rPr>
      </w:pPr>
      <w:r>
        <w:rPr>
          <w:rFonts w:ascii="Avenir Next LT Pro" w:hAnsi="Avenir Next LT Pro"/>
          <w:color w:val="000000"/>
          <w:sz w:val="20"/>
          <w:szCs w:val="20"/>
          <w14:ligatures w14:val="none"/>
        </w:rPr>
        <w:t>1000 Universal Studios Plaza</w:t>
      </w:r>
    </w:p>
    <w:p w14:paraId="6E5C96F7" w14:textId="77777777" w:rsidR="00491DD4" w:rsidRDefault="00491DD4" w:rsidP="00491DD4">
      <w:pPr>
        <w:rPr>
          <w:rFonts w:ascii="Avenir Next LT Pro" w:hAnsi="Avenir Next LT Pro"/>
          <w:color w:val="000000"/>
          <w:sz w:val="20"/>
          <w:szCs w:val="20"/>
          <w14:ligatures w14:val="none"/>
        </w:rPr>
      </w:pPr>
      <w:r>
        <w:rPr>
          <w:rFonts w:ascii="Avenir Next LT Pro" w:hAnsi="Avenir Next LT Pro"/>
          <w:color w:val="000000"/>
          <w:sz w:val="20"/>
          <w:szCs w:val="20"/>
          <w14:ligatures w14:val="none"/>
        </w:rPr>
        <w:t>Orlando, FL 32819</w:t>
      </w:r>
    </w:p>
    <w:p w14:paraId="71186562" w14:textId="77777777" w:rsidR="00491DD4" w:rsidRDefault="00491DD4" w:rsidP="00491DD4">
      <w:pPr>
        <w:rPr>
          <w:rFonts w:ascii="Avenir Next LT Pro" w:hAnsi="Avenir Next LT Pro"/>
          <w:color w:val="000000"/>
          <w:sz w:val="20"/>
          <w:szCs w:val="20"/>
          <w14:ligatures w14:val="none"/>
        </w:rPr>
      </w:pPr>
    </w:p>
    <w:p w14:paraId="4FF650EB" w14:textId="77777777" w:rsidR="00491DD4" w:rsidRDefault="00491DD4" w:rsidP="00491DD4">
      <w:pPr>
        <w:rPr>
          <w:rFonts w:ascii="Avenir Next LT Pro" w:hAnsi="Avenir Next LT Pro"/>
          <w:color w:val="000000"/>
          <w:sz w:val="20"/>
          <w:szCs w:val="20"/>
          <w14:ligatures w14:val="none"/>
        </w:rPr>
      </w:pPr>
      <w:r>
        <w:rPr>
          <w:rFonts w:ascii="Avenir Next LT Pro" w:hAnsi="Avenir Next LT Pro"/>
          <w:b/>
          <w:bCs/>
          <w:color w:val="000000"/>
          <w:sz w:val="20"/>
          <w:szCs w:val="20"/>
          <w14:ligatures w14:val="none"/>
        </w:rPr>
        <w:t>M</w:t>
      </w:r>
      <w:r>
        <w:rPr>
          <w:rFonts w:ascii="Avenir Next LT Pro" w:hAnsi="Avenir Next LT Pro"/>
          <w:color w:val="000000"/>
          <w:sz w:val="20"/>
          <w:szCs w:val="20"/>
          <w14:ligatures w14:val="none"/>
        </w:rPr>
        <w:t xml:space="preserve"> </w:t>
      </w:r>
      <w:r>
        <w:rPr>
          <w:rFonts w:ascii="Avenir Next LT Pro" w:hAnsi="Avenir Next LT Pro"/>
          <w:sz w:val="20"/>
          <w:szCs w:val="20"/>
          <w14:ligatures w14:val="none"/>
        </w:rPr>
        <w:t>904-509-8825</w:t>
      </w:r>
    </w:p>
    <w:p w14:paraId="53033F85" w14:textId="77777777" w:rsidR="00BE60F5" w:rsidRDefault="00BE60F5"/>
    <w:sectPr w:rsidR="00BE60F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venir Next LT Pro">
    <w:charset w:val="00"/>
    <w:family w:val="swiss"/>
    <w:pitch w:val="variable"/>
    <w:sig w:usb0="800000EF" w:usb1="5000204A" w:usb2="00000000" w:usb3="00000000" w:csb0="00000093" w:csb1="00000000"/>
  </w:font>
  <w:font w:name="Helvetica Neue">
    <w:altName w:val="Arial"/>
    <w:charset w:val="00"/>
    <w:family w:val="auto"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1DD4"/>
    <w:rsid w:val="00190F5F"/>
    <w:rsid w:val="00491DD4"/>
    <w:rsid w:val="00BE6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AA92D72"/>
  <w15:chartTrackingRefBased/>
  <w15:docId w15:val="{328DCEF6-51A5-432F-9136-6C18DEC895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91DD4"/>
    <w:pPr>
      <w:spacing w:after="0" w:line="240" w:lineRule="auto"/>
    </w:pPr>
    <w:rPr>
      <w:rFonts w:ascii="Calibri" w:hAnsi="Calibri" w:cs="Calibri"/>
      <w:kern w:val="0"/>
    </w:rPr>
  </w:style>
  <w:style w:type="paragraph" w:styleId="Heading1">
    <w:name w:val="heading 1"/>
    <w:basedOn w:val="Normal"/>
    <w:next w:val="Normal"/>
    <w:link w:val="Heading1Char"/>
    <w:uiPriority w:val="9"/>
    <w:qFormat/>
    <w:rsid w:val="00491DD4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91DD4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91DD4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91DD4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91DD4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91DD4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91DD4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91DD4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91DD4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91DD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91DD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91DD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91DD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91DD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91DD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91DD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91DD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91DD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91DD4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91DD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91DD4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91DD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91DD4"/>
    <w:pPr>
      <w:spacing w:before="160" w:after="160" w:line="259" w:lineRule="auto"/>
      <w:jc w:val="center"/>
    </w:pPr>
    <w:rPr>
      <w:rFonts w:asciiTheme="minorHAnsi" w:hAnsiTheme="minorHAnsi" w:cstheme="minorBidi"/>
      <w:i/>
      <w:iCs/>
      <w:color w:val="404040" w:themeColor="text1" w:themeTint="BF"/>
      <w:kern w:val="2"/>
    </w:rPr>
  </w:style>
  <w:style w:type="character" w:customStyle="1" w:styleId="QuoteChar">
    <w:name w:val="Quote Char"/>
    <w:basedOn w:val="DefaultParagraphFont"/>
    <w:link w:val="Quote"/>
    <w:uiPriority w:val="29"/>
    <w:rsid w:val="00491DD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91DD4"/>
    <w:pPr>
      <w:spacing w:after="160" w:line="259" w:lineRule="auto"/>
      <w:ind w:left="720"/>
      <w:contextualSpacing/>
    </w:pPr>
    <w:rPr>
      <w:rFonts w:asciiTheme="minorHAnsi" w:hAnsiTheme="minorHAnsi" w:cstheme="minorBidi"/>
      <w:kern w:val="2"/>
    </w:rPr>
  </w:style>
  <w:style w:type="character" w:styleId="IntenseEmphasis">
    <w:name w:val="Intense Emphasis"/>
    <w:basedOn w:val="DefaultParagraphFont"/>
    <w:uiPriority w:val="21"/>
    <w:qFormat/>
    <w:rsid w:val="00491DD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91DD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hAnsiTheme="minorHAnsi" w:cstheme="minorBidi"/>
      <w:i/>
      <w:iCs/>
      <w:color w:val="0F4761" w:themeColor="accent1" w:themeShade="BF"/>
      <w:kern w:val="2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91DD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91DD4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semiHidden/>
    <w:unhideWhenUsed/>
    <w:rsid w:val="00491DD4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2310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cid:image001.png@01DABE63.A9D8D310" TargetMode="External"/><Relationship Id="rId5" Type="http://schemas.openxmlformats.org/officeDocument/2006/relationships/image" Target="media/image1.png"/><Relationship Id="rId4" Type="http://schemas.openxmlformats.org/officeDocument/2006/relationships/hyperlink" Target="https://usg01.safelinks.protection.office365.us/?url=https%3A%2F%2Funiversalparks.mediavalet.com%2Fportals%2FNew-in-2024-Partner-Toolkit&amp;data=05%7C02%7Cdebra.j.westbrook3.naf%40us.navy.mil%7C23c5334b2e384a1db5fe08dc8ef44d14%7Ce3333e00c8774b87b6ad45e942de1750%7C0%7C0%7C638542427170812426%7CUnknown%7CTWFpbGZsb3d8eyJWIjoiMC4wLjAwMDAiLCJQIjoiV2luMzIiLCJBTiI6Ik1haWwiLCJXVCI6Mn0%3D%7C0%7C%7C%7C&amp;sdata=%2BrbT03Ol7ZuYgQriqIp1yB%2FwotuoTtJHvjO2LjJ%2FEFI%3D&amp;reserved=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195</Words>
  <Characters>1114</Characters>
  <Application>Microsoft Office Word</Application>
  <DocSecurity>0</DocSecurity>
  <Lines>9</Lines>
  <Paragraphs>2</Paragraphs>
  <ScaleCrop>false</ScaleCrop>
  <Company/>
  <LinksUpToDate>false</LinksUpToDate>
  <CharactersWithSpaces>1307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Westbrook, Debra J CIV USN (USA)</dc:creator>
  <cp:keywords/>
  <dc:description/>
  <cp:lastModifiedBy>Westbrook, Debra J CIV USN (USA)</cp:lastModifiedBy>
  <cp:revision>1</cp:revision>
  <dcterms:created xsi:type="dcterms:W3CDTF">2024-06-17T19:38:00Z</dcterms:created>
  <dcterms:modified xsi:type="dcterms:W3CDTF">2024-06-17T19:40:00Z</dcterms:modified>
</cp:coreProperties>
</file>