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5BCE4EC" w14:textId="77777777" w:rsidR="00567A74" w:rsidRDefault="00567A74"/>
    <w:tbl>
      <w:tblPr>
        <w:tblW w:w="0" w:type="auto"/>
        <w:tblLook w:val="04A0" w:firstRow="1" w:lastRow="0" w:firstColumn="1" w:lastColumn="0" w:noHBand="0" w:noVBand="1"/>
      </w:tblPr>
      <w:tblGrid>
        <w:gridCol w:w="1124"/>
        <w:gridCol w:w="2215"/>
        <w:gridCol w:w="1550"/>
        <w:gridCol w:w="881"/>
        <w:gridCol w:w="872"/>
        <w:gridCol w:w="972"/>
        <w:gridCol w:w="1124"/>
        <w:gridCol w:w="978"/>
        <w:gridCol w:w="1018"/>
        <w:gridCol w:w="66"/>
      </w:tblGrid>
      <w:tr w:rsidR="00D41864" w14:paraId="520FBF21" w14:textId="77777777" w:rsidTr="00156D18">
        <w:trPr>
          <w:gridAfter w:val="1"/>
          <w:wAfter w:w="71" w:type="dxa"/>
        </w:trPr>
        <w:tc>
          <w:tcPr>
            <w:tcW w:w="10945" w:type="dxa"/>
            <w:gridSpan w:val="9"/>
            <w:shd w:val="clear" w:color="auto" w:fill="auto"/>
          </w:tcPr>
          <w:p w14:paraId="5AA6F4F2" w14:textId="77777777" w:rsidR="00567A74" w:rsidRDefault="00567A74" w:rsidP="00156D18">
            <w:pPr>
              <w:tabs>
                <w:tab w:val="left" w:pos="4190"/>
              </w:tabs>
            </w:pPr>
          </w:p>
        </w:tc>
      </w:tr>
      <w:tr w:rsidR="00D41864" w14:paraId="1E387EB1" w14:textId="77777777" w:rsidTr="00156D18">
        <w:trPr>
          <w:gridAfter w:val="1"/>
          <w:wAfter w:w="71" w:type="dxa"/>
        </w:trPr>
        <w:tc>
          <w:tcPr>
            <w:tcW w:w="10945" w:type="dxa"/>
            <w:gridSpan w:val="9"/>
            <w:shd w:val="clear" w:color="auto" w:fill="auto"/>
          </w:tcPr>
          <w:p w14:paraId="41243F50" w14:textId="77777777" w:rsidR="004A510A" w:rsidRPr="00A610B4" w:rsidRDefault="00A610B4" w:rsidP="00A610B4">
            <w:pPr>
              <w:rPr>
                <w:b/>
              </w:rPr>
            </w:pPr>
            <w:r>
              <w:rPr>
                <w:b/>
              </w:rPr>
              <w:t>Historic Tours Of America Inc | Old Town Trolley*</w:t>
            </w:r>
          </w:p>
          <w:p w14:paraId="269DB03D" w14:textId="77777777" w:rsidR="00567A74" w:rsidRDefault="00567A74">
            <w:pPr>
              <w:tabs>
                <w:tab w:val="left" w:pos="6480"/>
              </w:tabs>
              <w:rPr>
                <w:b/>
                <w:color w:val="000000"/>
              </w:rPr>
            </w:pPr>
            <w:r>
              <w:rPr>
                <w:b/>
                <w:color w:val="000000"/>
              </w:rPr>
              <w:t>Old Town Trolley T - Washington Dc</w:t>
            </w:r>
          </w:p>
          <w:p w14:paraId="0A7ED547" w14:textId="77777777" w:rsidR="00567A74" w:rsidRDefault="00567A74">
            <w:pPr>
              <w:tabs>
                <w:tab w:val="left" w:pos="4190"/>
              </w:tabs>
              <w:rPr>
                <w:lang w:eastAsia="en-US"/>
              </w:rPr>
            </w:pPr>
            <w:r>
              <w:rPr>
                <w:lang w:eastAsia="en-US"/>
              </w:rPr>
              <w:t xml:space="preserve">URL: </w:t>
            </w:r>
            <w:r w:rsidRPr="00560F44">
              <w:rPr>
                <w:lang w:eastAsia="en-US"/>
              </w:rPr>
              <w:t>https://www.trolleytours.com/washingtondc/</w:t>
            </w:r>
          </w:p>
          <w:p w14:paraId="3EC8B25A"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202-832-9800</w:t>
            </w:r>
          </w:p>
          <w:p w14:paraId="346EEAF5" w14:textId="77777777" w:rsidR="00567A74" w:rsidRDefault="00567A74"/>
        </w:tc>
      </w:tr>
      <w:tr w:rsidR="00D41864" w14:paraId="5C8BC685" w14:textId="77777777" w:rsidTr="00156D18">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60FCED" w14:textId="77777777" w:rsidR="009825D6" w:rsidRDefault="009825D6">
            <w:pPr>
              <w:jc w:val="center"/>
            </w:pPr>
            <w:r>
              <w:rPr>
                <w:b/>
              </w:rPr>
              <w:t>Price Code</w:t>
            </w:r>
          </w:p>
        </w:tc>
        <w:tc>
          <w:tcPr>
            <w:tcW w:w="23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D40BE1"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D89346"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96CAC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EE3923" w14:textId="77777777" w:rsidR="009825D6" w:rsidRDefault="009825D6">
            <w:pPr>
              <w:jc w:val="center"/>
            </w:pPr>
            <w:r>
              <w:rPr>
                <w:b/>
              </w:rPr>
              <w:t>Base Retail</w:t>
            </w:r>
          </w:p>
        </w:tc>
        <w:tc>
          <w:tcPr>
            <w:tcW w:w="100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12F5C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E6C2CCF"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6FFE6A7" w14:textId="77777777" w:rsidR="009825D6" w:rsidRDefault="009825D6">
            <w:pPr>
              <w:jc w:val="center"/>
              <w:rPr>
                <w:b/>
              </w:rPr>
            </w:pPr>
            <w:r>
              <w:rPr>
                <w:b/>
              </w:rPr>
              <w:t>Start Selling Date</w:t>
            </w:r>
          </w:p>
        </w:tc>
        <w:tc>
          <w:tcPr>
            <w:tcW w:w="1106" w:type="dxa"/>
            <w:gridSpan w:val="2"/>
            <w:tcBorders>
              <w:top w:val="single" w:sz="2" w:space="0" w:color="000000"/>
              <w:left w:val="single" w:sz="2" w:space="0" w:color="000000"/>
              <w:bottom w:val="single" w:sz="4" w:space="0" w:color="000000"/>
              <w:right w:val="single" w:sz="2" w:space="0" w:color="000000"/>
            </w:tcBorders>
            <w:shd w:val="clear" w:color="auto" w:fill="auto"/>
          </w:tcPr>
          <w:p w14:paraId="62406C68" w14:textId="77777777" w:rsidR="009825D6" w:rsidRDefault="009825D6">
            <w:pPr>
              <w:jc w:val="center"/>
              <w:rPr>
                <w:b/>
              </w:rPr>
            </w:pPr>
            <w:r>
              <w:rPr>
                <w:b/>
              </w:rPr>
              <w:t>End Selling Date</w:t>
            </w:r>
          </w:p>
        </w:tc>
      </w:tr>
      <w:tr w:rsidR="00D41864" w14:paraId="6E3E6D41"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94BB601" w14:textId="77777777" w:rsidR="009825D6" w:rsidRDefault="009825D6">
            <w:pPr>
              <w:jc w:val="center"/>
            </w:pPr>
            <w:r>
              <w:t>2514787V</w:t>
            </w:r>
          </w:p>
        </w:tc>
        <w:tc>
          <w:tcPr>
            <w:tcW w:w="2332" w:type="dxa"/>
            <w:tcBorders>
              <w:top w:val="single" w:sz="4" w:space="0" w:color="000000"/>
              <w:left w:val="single" w:sz="1" w:space="0" w:color="000000"/>
              <w:bottom w:val="single" w:sz="4" w:space="0" w:color="000000"/>
            </w:tcBorders>
            <w:shd w:val="clear" w:color="auto" w:fill="auto"/>
          </w:tcPr>
          <w:p w14:paraId="68922E76" w14:textId="77777777" w:rsidR="009825D6" w:rsidRDefault="009825D6" w:rsidP="00C65A8E">
            <w:r>
              <w:t>DC ARLNGTN CMTRY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B0D4680" w14:textId="77777777" w:rsidR="009825D6" w:rsidRDefault="009825D6">
            <w:pPr>
              <w:jc w:val="center"/>
            </w:pPr>
            <w:r w:rsidRPr="009825D6">
              <w:t>MDCWAOTU</w:t>
            </w:r>
          </w:p>
        </w:tc>
        <w:tc>
          <w:tcPr>
            <w:tcW w:w="901" w:type="dxa"/>
            <w:tcBorders>
              <w:top w:val="single" w:sz="4" w:space="0" w:color="000000"/>
              <w:left w:val="single" w:sz="1" w:space="0" w:color="000000"/>
              <w:bottom w:val="single" w:sz="4" w:space="0" w:color="000000"/>
            </w:tcBorders>
            <w:shd w:val="clear" w:color="auto" w:fill="auto"/>
          </w:tcPr>
          <w:p w14:paraId="575669FA" w14:textId="77777777" w:rsidR="009825D6" w:rsidRDefault="009825D6">
            <w:pPr>
              <w:jc w:val="center"/>
            </w:pPr>
            <w:r>
              <w:t>$16.45</w:t>
            </w:r>
          </w:p>
        </w:tc>
        <w:tc>
          <w:tcPr>
            <w:tcW w:w="890" w:type="dxa"/>
            <w:tcBorders>
              <w:top w:val="single" w:sz="4" w:space="0" w:color="000000"/>
              <w:left w:val="single" w:sz="1" w:space="0" w:color="000000"/>
              <w:bottom w:val="single" w:sz="4" w:space="0" w:color="000000"/>
            </w:tcBorders>
            <w:shd w:val="clear" w:color="auto" w:fill="auto"/>
          </w:tcPr>
          <w:p w14:paraId="292C6E9E" w14:textId="77777777" w:rsidR="009825D6" w:rsidRDefault="009825D6">
            <w:pPr>
              <w:jc w:val="center"/>
            </w:pPr>
            <w:r>
              <w:t>$18.25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289C723A" w14:textId="77777777" w:rsidR="009825D6" w:rsidRDefault="009825D6">
            <w:pPr>
              <w:jc w:val="center"/>
            </w:pPr>
            <w:r>
              <w:t>$21.50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4D6D1D9" w14:textId="77777777" w:rsidR="009825D6" w:rsidRDefault="009825D6">
            <w:pPr>
              <w:jc w:val="center"/>
            </w:pPr>
            <w:r w:rsidRPr="009825D6">
              <w:t>$3.25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03D1CD8" w14:textId="77777777" w:rsidR="009825D6" w:rsidRDefault="009825D6">
            <w:pPr>
              <w:jc w:val="center"/>
            </w:pPr>
            <w:r w:rsidRPr="009825D6">
              <w:t>07/09/25</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138847FD" w14:textId="77777777" w:rsidR="009825D6" w:rsidRDefault="009825D6">
            <w:pPr>
              <w:jc w:val="center"/>
            </w:pPr>
            <w:r w:rsidRPr="00156D18">
              <w:rPr>
                <w:highlight w:val="yellow"/>
              </w:rPr>
              <w:t>05/19/26</w:t>
            </w:r>
          </w:p>
        </w:tc>
      </w:tr>
      <w:tr w:rsidR="00D41864" w14:paraId="6890408F"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BF2473A" w14:textId="77777777" w:rsidR="009825D6" w:rsidRDefault="009825D6">
            <w:pPr>
              <w:jc w:val="center"/>
            </w:pPr>
            <w:r>
              <w:t>2607567V</w:t>
            </w:r>
          </w:p>
        </w:tc>
        <w:tc>
          <w:tcPr>
            <w:tcW w:w="2332" w:type="dxa"/>
            <w:tcBorders>
              <w:top w:val="single" w:sz="4" w:space="0" w:color="000000"/>
              <w:left w:val="single" w:sz="1" w:space="0" w:color="000000"/>
              <w:bottom w:val="single" w:sz="4" w:space="0" w:color="000000"/>
            </w:tcBorders>
            <w:shd w:val="clear" w:color="auto" w:fill="auto"/>
          </w:tcPr>
          <w:p w14:paraId="48A37C92" w14:textId="77777777" w:rsidR="009825D6" w:rsidRDefault="009825D6" w:rsidP="00C65A8E">
            <w:r>
              <w:t>DC ARLNGTN CMTRY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2EEDAA9" w14:textId="3C14AD07" w:rsidR="009825D6" w:rsidRDefault="009825D6">
            <w:pPr>
              <w:jc w:val="center"/>
            </w:pPr>
            <w:r w:rsidRPr="009825D6">
              <w:t>MDCWAOT</w:t>
            </w:r>
            <w:r w:rsidR="007C695D">
              <w:t>U</w:t>
            </w:r>
            <w:r w:rsidRPr="009825D6">
              <w:t xml:space="preserve"> </w:t>
            </w:r>
          </w:p>
        </w:tc>
        <w:tc>
          <w:tcPr>
            <w:tcW w:w="901" w:type="dxa"/>
            <w:tcBorders>
              <w:top w:val="single" w:sz="4" w:space="0" w:color="000000"/>
              <w:left w:val="single" w:sz="1" w:space="0" w:color="000000"/>
              <w:bottom w:val="single" w:sz="4" w:space="0" w:color="000000"/>
            </w:tcBorders>
            <w:shd w:val="clear" w:color="auto" w:fill="auto"/>
          </w:tcPr>
          <w:p w14:paraId="60475544" w14:textId="77777777" w:rsidR="009825D6" w:rsidRDefault="009825D6">
            <w:pPr>
              <w:jc w:val="center"/>
            </w:pPr>
            <w:r>
              <w:t>$16.45</w:t>
            </w:r>
          </w:p>
        </w:tc>
        <w:tc>
          <w:tcPr>
            <w:tcW w:w="890" w:type="dxa"/>
            <w:tcBorders>
              <w:top w:val="single" w:sz="4" w:space="0" w:color="000000"/>
              <w:left w:val="single" w:sz="1" w:space="0" w:color="000000"/>
              <w:bottom w:val="single" w:sz="4" w:space="0" w:color="000000"/>
            </w:tcBorders>
            <w:shd w:val="clear" w:color="auto" w:fill="auto"/>
          </w:tcPr>
          <w:p w14:paraId="2B9F03AC" w14:textId="77777777" w:rsidR="009825D6" w:rsidRDefault="009825D6">
            <w:pPr>
              <w:jc w:val="center"/>
            </w:pPr>
            <w:r>
              <w:t>$18.25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0E5C9B87" w14:textId="77777777" w:rsidR="009825D6" w:rsidRDefault="009825D6">
            <w:pPr>
              <w:jc w:val="center"/>
            </w:pPr>
            <w:r>
              <w:t>$21.50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1C74CCF" w14:textId="77777777" w:rsidR="009825D6" w:rsidRDefault="009825D6">
            <w:pPr>
              <w:jc w:val="center"/>
            </w:pPr>
            <w:r w:rsidRPr="009825D6">
              <w:t>$3.25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DA4E9C" w14:textId="77777777" w:rsidR="009825D6" w:rsidRDefault="009825D6">
            <w:pPr>
              <w:jc w:val="center"/>
            </w:pPr>
            <w:r w:rsidRPr="009825D6">
              <w:t>06/03/26</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43066CFF" w14:textId="77777777" w:rsidR="009825D6" w:rsidRDefault="009825D6">
            <w:pPr>
              <w:jc w:val="center"/>
            </w:pPr>
            <w:r w:rsidRPr="009825D6">
              <w:t>12/31/31</w:t>
            </w:r>
          </w:p>
        </w:tc>
      </w:tr>
      <w:tr w:rsidR="00D41864" w14:paraId="038686D8"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109AA8F" w14:textId="77777777" w:rsidR="009825D6" w:rsidRDefault="009825D6">
            <w:pPr>
              <w:jc w:val="center"/>
            </w:pPr>
            <w:r>
              <w:t>2514788V</w:t>
            </w:r>
          </w:p>
        </w:tc>
        <w:tc>
          <w:tcPr>
            <w:tcW w:w="2332" w:type="dxa"/>
            <w:tcBorders>
              <w:top w:val="single" w:sz="4" w:space="0" w:color="000000"/>
              <w:left w:val="single" w:sz="1" w:space="0" w:color="000000"/>
              <w:bottom w:val="single" w:sz="4" w:space="0" w:color="000000"/>
            </w:tcBorders>
            <w:shd w:val="clear" w:color="auto" w:fill="auto"/>
          </w:tcPr>
          <w:p w14:paraId="6AE0E60C" w14:textId="77777777" w:rsidR="009825D6" w:rsidRDefault="009825D6" w:rsidP="00C65A8E">
            <w:r>
              <w:t>DC ARLNGTN CMTRY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0E639BE" w14:textId="77777777" w:rsidR="009825D6" w:rsidRDefault="009825D6">
            <w:pPr>
              <w:jc w:val="center"/>
            </w:pPr>
            <w:r w:rsidRPr="009825D6">
              <w:t>MDCWAOTV</w:t>
            </w:r>
          </w:p>
        </w:tc>
        <w:tc>
          <w:tcPr>
            <w:tcW w:w="901" w:type="dxa"/>
            <w:tcBorders>
              <w:top w:val="single" w:sz="4" w:space="0" w:color="000000"/>
              <w:left w:val="single" w:sz="1" w:space="0" w:color="000000"/>
              <w:bottom w:val="single" w:sz="4" w:space="0" w:color="000000"/>
            </w:tcBorders>
            <w:shd w:val="clear" w:color="auto" w:fill="auto"/>
          </w:tcPr>
          <w:p w14:paraId="2B421C3F" w14:textId="77777777" w:rsidR="009825D6" w:rsidRDefault="009825D6">
            <w:pPr>
              <w:jc w:val="center"/>
            </w:pPr>
            <w:r>
              <w:t>$8.80</w:t>
            </w:r>
          </w:p>
        </w:tc>
        <w:tc>
          <w:tcPr>
            <w:tcW w:w="890" w:type="dxa"/>
            <w:tcBorders>
              <w:top w:val="single" w:sz="4" w:space="0" w:color="000000"/>
              <w:left w:val="single" w:sz="1" w:space="0" w:color="000000"/>
              <w:bottom w:val="single" w:sz="4" w:space="0" w:color="000000"/>
            </w:tcBorders>
            <w:shd w:val="clear" w:color="auto" w:fill="auto"/>
          </w:tcPr>
          <w:p w14:paraId="224257C8" w14:textId="77777777" w:rsidR="009825D6" w:rsidRDefault="009825D6">
            <w:pPr>
              <w:jc w:val="center"/>
            </w:pPr>
            <w:r>
              <w:t>$9.75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662E64A7" w14:textId="77777777" w:rsidR="009825D6" w:rsidRDefault="009825D6">
            <w:pPr>
              <w:jc w:val="center"/>
            </w:pPr>
            <w:r>
              <w:t>$11.50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CD84212" w14:textId="77777777" w:rsidR="009825D6" w:rsidRDefault="009825D6">
            <w:pPr>
              <w:jc w:val="center"/>
            </w:pPr>
            <w:r w:rsidRPr="009825D6">
              <w:t>$1.75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F6B797E" w14:textId="77777777" w:rsidR="009825D6" w:rsidRDefault="009825D6">
            <w:pPr>
              <w:jc w:val="center"/>
            </w:pPr>
            <w:r w:rsidRPr="009825D6">
              <w:t>07/09/25</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49209F27" w14:textId="77777777" w:rsidR="009825D6" w:rsidRDefault="009825D6">
            <w:pPr>
              <w:jc w:val="center"/>
            </w:pPr>
            <w:r w:rsidRPr="00156D18">
              <w:rPr>
                <w:highlight w:val="yellow"/>
              </w:rPr>
              <w:t>05/19/26</w:t>
            </w:r>
          </w:p>
        </w:tc>
      </w:tr>
      <w:tr w:rsidR="00D41864" w14:paraId="48C6EE1E"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AEFC09E" w14:textId="77777777" w:rsidR="009825D6" w:rsidRDefault="009825D6">
            <w:pPr>
              <w:jc w:val="center"/>
            </w:pPr>
            <w:r>
              <w:t>2607568V</w:t>
            </w:r>
          </w:p>
        </w:tc>
        <w:tc>
          <w:tcPr>
            <w:tcW w:w="2332" w:type="dxa"/>
            <w:tcBorders>
              <w:top w:val="single" w:sz="4" w:space="0" w:color="000000"/>
              <w:left w:val="single" w:sz="1" w:space="0" w:color="000000"/>
              <w:bottom w:val="single" w:sz="4" w:space="0" w:color="000000"/>
            </w:tcBorders>
            <w:shd w:val="clear" w:color="auto" w:fill="auto"/>
          </w:tcPr>
          <w:p w14:paraId="3ABD576C" w14:textId="77777777" w:rsidR="009825D6" w:rsidRDefault="009825D6" w:rsidP="00C65A8E">
            <w:r>
              <w:t>DC ARLNGTN CMTRY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CCFA4E7" w14:textId="003EAB61" w:rsidR="009825D6" w:rsidRDefault="009825D6">
            <w:pPr>
              <w:jc w:val="center"/>
            </w:pPr>
            <w:r w:rsidRPr="009825D6">
              <w:t>MDCWAOT</w:t>
            </w:r>
            <w:r w:rsidR="007C695D">
              <w:t>V</w:t>
            </w:r>
            <w:r w:rsidRPr="009825D6">
              <w:t xml:space="preserve"> </w:t>
            </w:r>
          </w:p>
        </w:tc>
        <w:tc>
          <w:tcPr>
            <w:tcW w:w="901" w:type="dxa"/>
            <w:tcBorders>
              <w:top w:val="single" w:sz="4" w:space="0" w:color="000000"/>
              <w:left w:val="single" w:sz="1" w:space="0" w:color="000000"/>
              <w:bottom w:val="single" w:sz="4" w:space="0" w:color="000000"/>
            </w:tcBorders>
            <w:shd w:val="clear" w:color="auto" w:fill="auto"/>
          </w:tcPr>
          <w:p w14:paraId="14F5DD28" w14:textId="77777777" w:rsidR="009825D6" w:rsidRDefault="009825D6">
            <w:pPr>
              <w:jc w:val="center"/>
            </w:pPr>
            <w:r>
              <w:t>$8.80</w:t>
            </w:r>
          </w:p>
        </w:tc>
        <w:tc>
          <w:tcPr>
            <w:tcW w:w="890" w:type="dxa"/>
            <w:tcBorders>
              <w:top w:val="single" w:sz="4" w:space="0" w:color="000000"/>
              <w:left w:val="single" w:sz="1" w:space="0" w:color="000000"/>
              <w:bottom w:val="single" w:sz="4" w:space="0" w:color="000000"/>
            </w:tcBorders>
            <w:shd w:val="clear" w:color="auto" w:fill="auto"/>
          </w:tcPr>
          <w:p w14:paraId="3731F397" w14:textId="77777777" w:rsidR="009825D6" w:rsidRDefault="009825D6">
            <w:pPr>
              <w:jc w:val="center"/>
            </w:pPr>
            <w:r>
              <w:t>$9.75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125ABA34" w14:textId="77777777" w:rsidR="009825D6" w:rsidRDefault="009825D6">
            <w:pPr>
              <w:jc w:val="center"/>
            </w:pPr>
            <w:r>
              <w:t>$11.50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A62845" w14:textId="77777777" w:rsidR="009825D6" w:rsidRDefault="009825D6">
            <w:pPr>
              <w:jc w:val="center"/>
            </w:pPr>
            <w:r w:rsidRPr="009825D6">
              <w:t>$1.75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A63AE91" w14:textId="77777777" w:rsidR="009825D6" w:rsidRDefault="009825D6">
            <w:pPr>
              <w:jc w:val="center"/>
            </w:pPr>
            <w:r w:rsidRPr="009825D6">
              <w:t>06/03/26</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4D2CBFCD" w14:textId="77777777" w:rsidR="009825D6" w:rsidRDefault="009825D6">
            <w:pPr>
              <w:jc w:val="center"/>
            </w:pPr>
            <w:r w:rsidRPr="009825D6">
              <w:t>12/31/31</w:t>
            </w:r>
          </w:p>
        </w:tc>
      </w:tr>
      <w:tr w:rsidR="00D41864" w14:paraId="67817834" w14:textId="77777777" w:rsidTr="00156D18">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2A9DC27" w14:textId="77777777" w:rsidR="005A45C9" w:rsidRPr="009825D6" w:rsidRDefault="005A45C9" w:rsidP="005A45C9"/>
          <w:p w14:paraId="196F832F" w14:textId="77777777" w:rsidR="00156D18" w:rsidRDefault="003639A6">
            <w:pPr>
              <w:suppressAutoHyphens w:val="0"/>
              <w:rPr>
                <w:rFonts w:eastAsia="Times New Roman"/>
                <w:lang w:eastAsia="en-US"/>
              </w:rPr>
            </w:pPr>
            <w:r>
              <w:rPr>
                <w:rFonts w:eastAsia="Times New Roman"/>
                <w:lang w:eastAsia="en-US"/>
              </w:rPr>
              <w:t>Daily - 8:30 am to 4:00 pm with departures every 30 minutes.</w:t>
            </w:r>
            <w:r>
              <w:rPr>
                <w:rFonts w:eastAsia="Times New Roman"/>
                <w:lang w:eastAsia="en-US"/>
              </w:rPr>
              <w:br/>
              <w:t>Reservations are NOT needed or accepted. Tickets can be used on any operating day within 12 months of the purchase date.</w:t>
            </w:r>
            <w:r>
              <w:rPr>
                <w:rFonts w:eastAsia="Times New Roman"/>
                <w:lang w:eastAsia="en-US"/>
              </w:rPr>
              <w:br/>
              <w:t>Learn about the cemetery's history and heroes from knowledgeable guides</w:t>
            </w:r>
            <w:r>
              <w:rPr>
                <w:rFonts w:eastAsia="Times New Roman"/>
                <w:lang w:eastAsia="en-US"/>
              </w:rPr>
              <w:br/>
              <w:t>Be transported to notable graves and memorials</w:t>
            </w:r>
            <w:r>
              <w:rPr>
                <w:rFonts w:eastAsia="Times New Roman"/>
                <w:lang w:eastAsia="en-US"/>
              </w:rPr>
              <w:br/>
              <w:t>Disembark and explore or relax on our comfortable tour vehicles</w:t>
            </w:r>
            <w:r>
              <w:rPr>
                <w:rFonts w:eastAsia="Times New Roman"/>
                <w:lang w:eastAsia="en-US"/>
              </w:rPr>
              <w:br/>
              <w:t>Arlington National Cemetery is an enduring tribute to those who've dedicated their lives to defending the ideals of our nation. </w:t>
            </w:r>
            <w:r>
              <w:rPr>
                <w:rFonts w:eastAsia="Times New Roman"/>
                <w:lang w:eastAsia="en-US"/>
              </w:rPr>
              <w:br/>
              <w:t>There are more than 600 acres of hallowed ground and they're best explored aboard Arlington National Cemetery Tours.</w:t>
            </w:r>
          </w:p>
          <w:p w14:paraId="660872B2" w14:textId="77777777" w:rsidR="00156D18" w:rsidRDefault="00156D18">
            <w:pPr>
              <w:suppressAutoHyphens w:val="0"/>
              <w:rPr>
                <w:rFonts w:eastAsia="Times New Roman"/>
                <w:lang w:eastAsia="en-US"/>
              </w:rPr>
            </w:pPr>
          </w:p>
          <w:p w14:paraId="6D250196" w14:textId="77777777" w:rsidR="00156D18" w:rsidRDefault="00156D18">
            <w:pPr>
              <w:suppressAutoHyphens w:val="0"/>
              <w:rPr>
                <w:rFonts w:eastAsia="Times New Roman"/>
                <w:lang w:eastAsia="en-US"/>
              </w:rPr>
            </w:pPr>
          </w:p>
          <w:p w14:paraId="3FBAB90D" w14:textId="77777777" w:rsidR="00156D18" w:rsidRDefault="00156D18">
            <w:pPr>
              <w:suppressAutoHyphens w:val="0"/>
              <w:rPr>
                <w:rFonts w:eastAsia="Times New Roman"/>
                <w:lang w:eastAsia="en-US"/>
              </w:rPr>
            </w:pPr>
          </w:p>
          <w:p w14:paraId="7959EE60" w14:textId="77777777" w:rsidR="00156D18" w:rsidRDefault="00156D18">
            <w:pPr>
              <w:suppressAutoHyphens w:val="0"/>
              <w:rPr>
                <w:rFonts w:eastAsia="Times New Roman"/>
                <w:lang w:eastAsia="en-US"/>
              </w:rPr>
            </w:pPr>
          </w:p>
          <w:p w14:paraId="0A1AE418" w14:textId="77777777" w:rsidR="00156D18" w:rsidRDefault="00156D18">
            <w:pPr>
              <w:suppressAutoHyphens w:val="0"/>
              <w:rPr>
                <w:rFonts w:eastAsia="Times New Roman"/>
                <w:lang w:eastAsia="en-US"/>
              </w:rPr>
            </w:pPr>
          </w:p>
          <w:p w14:paraId="44AD3314" w14:textId="77777777" w:rsidR="00156D18" w:rsidRDefault="00156D18">
            <w:pPr>
              <w:suppressAutoHyphens w:val="0"/>
              <w:rPr>
                <w:rFonts w:eastAsia="Times New Roman"/>
                <w:lang w:eastAsia="en-US"/>
              </w:rPr>
            </w:pPr>
          </w:p>
          <w:p w14:paraId="438D4F3F" w14:textId="77777777" w:rsidR="00156D18" w:rsidRDefault="00156D18">
            <w:pPr>
              <w:suppressAutoHyphens w:val="0"/>
              <w:rPr>
                <w:rFonts w:eastAsia="Times New Roman"/>
                <w:lang w:eastAsia="en-US"/>
              </w:rPr>
            </w:pPr>
          </w:p>
          <w:p w14:paraId="1F25FA95" w14:textId="77777777" w:rsidR="00156D18" w:rsidRDefault="00156D18">
            <w:pPr>
              <w:suppressAutoHyphens w:val="0"/>
              <w:rPr>
                <w:rFonts w:eastAsia="Times New Roman"/>
                <w:lang w:eastAsia="en-US"/>
              </w:rPr>
            </w:pPr>
          </w:p>
          <w:p w14:paraId="0F0ADFAD" w14:textId="77777777" w:rsidR="00156D18" w:rsidRDefault="00156D18">
            <w:pPr>
              <w:suppressAutoHyphens w:val="0"/>
              <w:rPr>
                <w:rFonts w:eastAsia="Times New Roman"/>
                <w:lang w:eastAsia="en-US"/>
              </w:rPr>
            </w:pPr>
          </w:p>
          <w:p w14:paraId="2F33B682" w14:textId="77777777" w:rsidR="00156D18" w:rsidRDefault="00156D18">
            <w:pPr>
              <w:suppressAutoHyphens w:val="0"/>
              <w:rPr>
                <w:rFonts w:eastAsia="Times New Roman"/>
                <w:lang w:eastAsia="en-US"/>
              </w:rPr>
            </w:pPr>
          </w:p>
          <w:p w14:paraId="6DED57B7" w14:textId="77777777" w:rsidR="00156D18" w:rsidRDefault="00156D18">
            <w:pPr>
              <w:suppressAutoHyphens w:val="0"/>
              <w:rPr>
                <w:rFonts w:eastAsia="Times New Roman"/>
                <w:lang w:eastAsia="en-US"/>
              </w:rPr>
            </w:pPr>
          </w:p>
          <w:p w14:paraId="454AF40D" w14:textId="77777777" w:rsidR="00A77B3E" w:rsidRDefault="003639A6">
            <w:pPr>
              <w:suppressAutoHyphens w:val="0"/>
              <w:rPr>
                <w:rFonts w:eastAsia="Times New Roman"/>
                <w:lang w:eastAsia="en-US"/>
              </w:rPr>
            </w:pPr>
            <w:r>
              <w:rPr>
                <w:rFonts w:eastAsia="Times New Roman"/>
                <w:lang w:eastAsia="en-US"/>
              </w:rPr>
              <w:br/>
              <w:t> </w:t>
            </w:r>
          </w:p>
        </w:tc>
      </w:tr>
      <w:tr w:rsidR="00D41864" w14:paraId="5D984972" w14:textId="77777777" w:rsidTr="00156D18">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ED48CA" w14:textId="77777777" w:rsidR="009825D6" w:rsidRDefault="009825D6">
            <w:pPr>
              <w:jc w:val="center"/>
            </w:pPr>
            <w:r>
              <w:rPr>
                <w:b/>
              </w:rPr>
              <w:lastRenderedPageBreak/>
              <w:t>Price Code</w:t>
            </w:r>
          </w:p>
        </w:tc>
        <w:tc>
          <w:tcPr>
            <w:tcW w:w="23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0E6EC8"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BCE32B"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63D3C5"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BFFCAB" w14:textId="77777777" w:rsidR="009825D6" w:rsidRDefault="009825D6">
            <w:pPr>
              <w:jc w:val="center"/>
            </w:pPr>
            <w:r>
              <w:rPr>
                <w:b/>
              </w:rPr>
              <w:t>Base Retail</w:t>
            </w:r>
          </w:p>
        </w:tc>
        <w:tc>
          <w:tcPr>
            <w:tcW w:w="100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4CE64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02A96BF"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CE5E145" w14:textId="77777777" w:rsidR="009825D6" w:rsidRDefault="009825D6">
            <w:pPr>
              <w:jc w:val="center"/>
              <w:rPr>
                <w:b/>
              </w:rPr>
            </w:pPr>
            <w:r>
              <w:rPr>
                <w:b/>
              </w:rPr>
              <w:t>Start Selling Date</w:t>
            </w:r>
          </w:p>
        </w:tc>
        <w:tc>
          <w:tcPr>
            <w:tcW w:w="1106" w:type="dxa"/>
            <w:gridSpan w:val="2"/>
            <w:tcBorders>
              <w:top w:val="single" w:sz="2" w:space="0" w:color="000000"/>
              <w:left w:val="single" w:sz="2" w:space="0" w:color="000000"/>
              <w:bottom w:val="single" w:sz="4" w:space="0" w:color="000000"/>
              <w:right w:val="single" w:sz="2" w:space="0" w:color="000000"/>
            </w:tcBorders>
            <w:shd w:val="clear" w:color="auto" w:fill="auto"/>
          </w:tcPr>
          <w:p w14:paraId="2A0003A3" w14:textId="77777777" w:rsidR="009825D6" w:rsidRDefault="009825D6">
            <w:pPr>
              <w:jc w:val="center"/>
              <w:rPr>
                <w:b/>
              </w:rPr>
            </w:pPr>
            <w:r>
              <w:rPr>
                <w:b/>
              </w:rPr>
              <w:t>End Selling Date</w:t>
            </w:r>
          </w:p>
        </w:tc>
      </w:tr>
      <w:tr w:rsidR="00D41864" w14:paraId="1F908BE4"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6469453" w14:textId="77777777" w:rsidR="009825D6" w:rsidRDefault="009825D6">
            <w:pPr>
              <w:jc w:val="center"/>
            </w:pPr>
            <w:r>
              <w:t>2301308V</w:t>
            </w:r>
          </w:p>
        </w:tc>
        <w:tc>
          <w:tcPr>
            <w:tcW w:w="2332" w:type="dxa"/>
            <w:tcBorders>
              <w:top w:val="single" w:sz="4" w:space="0" w:color="000000"/>
              <w:left w:val="single" w:sz="1" w:space="0" w:color="000000"/>
              <w:bottom w:val="single" w:sz="4" w:space="0" w:color="000000"/>
            </w:tcBorders>
            <w:shd w:val="clear" w:color="auto" w:fill="auto"/>
          </w:tcPr>
          <w:p w14:paraId="4CB4FBEF" w14:textId="77777777" w:rsidR="009825D6" w:rsidRDefault="009825D6" w:rsidP="00C65A8E">
            <w:r>
              <w:t>WADC MOONLIGHT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631DA1D" w14:textId="77777777" w:rsidR="009825D6" w:rsidRDefault="009825D6">
            <w:pPr>
              <w:jc w:val="center"/>
            </w:pPr>
            <w:r w:rsidRPr="009825D6">
              <w:t>MDCWAOT3</w:t>
            </w:r>
          </w:p>
        </w:tc>
        <w:tc>
          <w:tcPr>
            <w:tcW w:w="901" w:type="dxa"/>
            <w:tcBorders>
              <w:top w:val="single" w:sz="4" w:space="0" w:color="000000"/>
              <w:left w:val="single" w:sz="1" w:space="0" w:color="000000"/>
              <w:bottom w:val="single" w:sz="4" w:space="0" w:color="000000"/>
            </w:tcBorders>
            <w:shd w:val="clear" w:color="auto" w:fill="auto"/>
          </w:tcPr>
          <w:p w14:paraId="51895FA7" w14:textId="77777777" w:rsidR="009825D6" w:rsidRDefault="009825D6">
            <w:pPr>
              <w:jc w:val="center"/>
            </w:pPr>
            <w:r>
              <w:t>$45.88</w:t>
            </w:r>
          </w:p>
        </w:tc>
        <w:tc>
          <w:tcPr>
            <w:tcW w:w="890" w:type="dxa"/>
            <w:tcBorders>
              <w:top w:val="single" w:sz="4" w:space="0" w:color="000000"/>
              <w:left w:val="single" w:sz="1" w:space="0" w:color="000000"/>
              <w:bottom w:val="single" w:sz="4" w:space="0" w:color="000000"/>
            </w:tcBorders>
            <w:shd w:val="clear" w:color="auto" w:fill="auto"/>
          </w:tcPr>
          <w:p w14:paraId="1E2770B2" w14:textId="77777777" w:rsidR="009825D6" w:rsidRDefault="009825D6">
            <w:pPr>
              <w:jc w:val="center"/>
            </w:pPr>
            <w:r>
              <w:t>$50.50</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6A1B2D23" w14:textId="77777777" w:rsidR="009825D6" w:rsidRDefault="009825D6">
            <w:pPr>
              <w:jc w:val="center"/>
            </w:pPr>
            <w:r>
              <w:t>$59.95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F9F74B4" w14:textId="77777777" w:rsidR="009825D6" w:rsidRDefault="009825D6">
            <w:pPr>
              <w:jc w:val="center"/>
            </w:pPr>
            <w:r w:rsidRPr="009825D6">
              <w:t>$9.45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34CE0D4" w14:textId="77777777" w:rsidR="009825D6" w:rsidRDefault="009825D6">
            <w:pPr>
              <w:jc w:val="center"/>
            </w:pPr>
            <w:r w:rsidRPr="009825D6">
              <w:t>05/17/23</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0759EAC7" w14:textId="77777777" w:rsidR="009825D6" w:rsidRDefault="009825D6">
            <w:pPr>
              <w:jc w:val="center"/>
            </w:pPr>
            <w:r w:rsidRPr="009825D6">
              <w:t>12/31/31</w:t>
            </w:r>
          </w:p>
        </w:tc>
      </w:tr>
      <w:tr w:rsidR="00D41864" w14:paraId="5BCB18F9"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7537B21" w14:textId="77777777" w:rsidR="009825D6" w:rsidRDefault="009825D6">
            <w:pPr>
              <w:jc w:val="center"/>
            </w:pPr>
            <w:r>
              <w:t>2301309V</w:t>
            </w:r>
          </w:p>
        </w:tc>
        <w:tc>
          <w:tcPr>
            <w:tcW w:w="2332" w:type="dxa"/>
            <w:tcBorders>
              <w:top w:val="single" w:sz="4" w:space="0" w:color="000000"/>
              <w:left w:val="single" w:sz="1" w:space="0" w:color="000000"/>
              <w:bottom w:val="single" w:sz="4" w:space="0" w:color="000000"/>
            </w:tcBorders>
            <w:shd w:val="clear" w:color="auto" w:fill="auto"/>
          </w:tcPr>
          <w:p w14:paraId="28A7578A" w14:textId="77777777" w:rsidR="009825D6" w:rsidRDefault="009825D6" w:rsidP="00C65A8E">
            <w:r>
              <w:t>WADC MOONLIGHT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6D6059A" w14:textId="77777777" w:rsidR="009825D6" w:rsidRDefault="009825D6">
            <w:pPr>
              <w:jc w:val="center"/>
            </w:pPr>
            <w:r w:rsidRPr="009825D6">
              <w:t>MDCWAOT4</w:t>
            </w:r>
          </w:p>
        </w:tc>
        <w:tc>
          <w:tcPr>
            <w:tcW w:w="901" w:type="dxa"/>
            <w:tcBorders>
              <w:top w:val="single" w:sz="4" w:space="0" w:color="000000"/>
              <w:left w:val="single" w:sz="1" w:space="0" w:color="000000"/>
              <w:bottom w:val="single" w:sz="4" w:space="0" w:color="000000"/>
            </w:tcBorders>
            <w:shd w:val="clear" w:color="auto" w:fill="auto"/>
          </w:tcPr>
          <w:p w14:paraId="4BA1AED3" w14:textId="77777777" w:rsidR="009825D6" w:rsidRDefault="009825D6">
            <w:pPr>
              <w:jc w:val="center"/>
            </w:pPr>
            <w:r>
              <w:t>$30.57</w:t>
            </w:r>
          </w:p>
        </w:tc>
        <w:tc>
          <w:tcPr>
            <w:tcW w:w="890" w:type="dxa"/>
            <w:tcBorders>
              <w:top w:val="single" w:sz="4" w:space="0" w:color="000000"/>
              <w:left w:val="single" w:sz="1" w:space="0" w:color="000000"/>
              <w:bottom w:val="single" w:sz="4" w:space="0" w:color="000000"/>
            </w:tcBorders>
            <w:shd w:val="clear" w:color="auto" w:fill="auto"/>
          </w:tcPr>
          <w:p w14:paraId="14BCB23E" w14:textId="77777777" w:rsidR="009825D6" w:rsidRDefault="009825D6">
            <w:pPr>
              <w:jc w:val="center"/>
            </w:pPr>
            <w:r>
              <w:t>$34.25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260EA2FB" w14:textId="77777777" w:rsidR="009825D6" w:rsidRDefault="009825D6">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8F4257" w14:textId="77777777" w:rsidR="009825D6" w:rsidRDefault="009825D6">
            <w:pPr>
              <w:jc w:val="center"/>
            </w:pPr>
            <w:r w:rsidRPr="009825D6">
              <w:t>$5.70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4F0BE34" w14:textId="77777777" w:rsidR="009825D6" w:rsidRDefault="009825D6">
            <w:pPr>
              <w:jc w:val="center"/>
            </w:pPr>
            <w:r w:rsidRPr="009825D6">
              <w:t>05/17/23</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22BD8604" w14:textId="77777777" w:rsidR="009825D6" w:rsidRDefault="009825D6">
            <w:pPr>
              <w:jc w:val="center"/>
            </w:pPr>
            <w:r w:rsidRPr="009825D6">
              <w:t>12/31/31</w:t>
            </w:r>
          </w:p>
        </w:tc>
      </w:tr>
      <w:tr w:rsidR="00D41864" w14:paraId="4CD41768" w14:textId="77777777" w:rsidTr="00156D18">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989FA47" w14:textId="77777777" w:rsidR="005A45C9" w:rsidRPr="009825D6" w:rsidRDefault="005A45C9" w:rsidP="005A45C9"/>
          <w:p w14:paraId="5D5325E5" w14:textId="77777777" w:rsidR="00A77B3E" w:rsidRDefault="003639A6">
            <w:pPr>
              <w:suppressAutoHyphens w:val="0"/>
              <w:rPr>
                <w:rFonts w:eastAsia="Times New Roman"/>
                <w:lang w:eastAsia="en-US"/>
              </w:rPr>
            </w:pPr>
            <w:r>
              <w:rPr>
                <w:rFonts w:eastAsia="Times New Roman"/>
                <w:lang w:eastAsia="en-US"/>
              </w:rPr>
              <w:t>2.5-hour tour</w:t>
            </w:r>
            <w:r>
              <w:rPr>
                <w:rFonts w:eastAsia="Times New Roman"/>
                <w:lang w:eastAsia="en-US"/>
              </w:rPr>
              <w:br/>
              <w:t>See the city's most popular monuments in a different light</w:t>
            </w:r>
            <w:r>
              <w:rPr>
                <w:rFonts w:eastAsia="Times New Roman"/>
                <w:lang w:eastAsia="en-US"/>
              </w:rPr>
              <w:br/>
              <w:t>Stops at World War II Memorial, FDR/MLK Memorials, Lincoln/Vietnam Veterans, Korean War</w:t>
            </w:r>
            <w:r>
              <w:rPr>
                <w:rFonts w:eastAsia="Times New Roman"/>
                <w:lang w:eastAsia="en-US"/>
              </w:rPr>
              <w:br/>
              <w:t>Hear Live narration about historical tales and anecdotes</w:t>
            </w:r>
            <w:r>
              <w:rPr>
                <w:rFonts w:eastAsia="Times New Roman"/>
                <w:lang w:eastAsia="en-US"/>
              </w:rPr>
              <w:br/>
              <w:t>Reservations are required. Reservation based tickets are non-refundable. You may reschedule up to 24 hours in advance of tour time by calling 202-832-9800 (option #4).</w:t>
            </w:r>
            <w:r>
              <w:rPr>
                <w:rFonts w:eastAsia="Times New Roman"/>
                <w:lang w:eastAsia="en-US"/>
              </w:rPr>
              <w:br/>
              <w:t>Please check the calendar for dates and times available. Tours depart from the Washington Welcome Center. Please check in 30 minutes prior to boarding or your seats may be released and subject to cancellation. Reservations for the hotel shuttle pick up must be made by calling 202-832-9800, 24 hours in advance. (Shuttles Temporarily suspended).</w:t>
            </w:r>
            <w:r>
              <w:rPr>
                <w:rFonts w:eastAsia="Times New Roman"/>
                <w:lang w:eastAsia="en-US"/>
              </w:rPr>
              <w:br/>
              <w:t>Closed on 4th of July, Thanksgiving, and Christmas.</w:t>
            </w:r>
          </w:p>
          <w:p w14:paraId="59E1B38F" w14:textId="77777777" w:rsidR="00156D18" w:rsidRDefault="00156D18">
            <w:pPr>
              <w:suppressAutoHyphens w:val="0"/>
              <w:rPr>
                <w:rFonts w:eastAsia="Times New Roman"/>
                <w:lang w:eastAsia="en-US"/>
              </w:rPr>
            </w:pPr>
          </w:p>
          <w:p w14:paraId="42B247F8" w14:textId="77777777" w:rsidR="00156D18" w:rsidRDefault="00156D18">
            <w:pPr>
              <w:suppressAutoHyphens w:val="0"/>
              <w:rPr>
                <w:rFonts w:eastAsia="Times New Roman"/>
                <w:lang w:eastAsia="en-US"/>
              </w:rPr>
            </w:pPr>
          </w:p>
          <w:p w14:paraId="4C7FD8D3" w14:textId="77777777" w:rsidR="00156D18" w:rsidRDefault="00156D18">
            <w:pPr>
              <w:suppressAutoHyphens w:val="0"/>
              <w:rPr>
                <w:rFonts w:eastAsia="Times New Roman"/>
                <w:lang w:eastAsia="en-US"/>
              </w:rPr>
            </w:pPr>
          </w:p>
          <w:p w14:paraId="5FADE76C" w14:textId="77777777" w:rsidR="00156D18" w:rsidRDefault="00156D18">
            <w:pPr>
              <w:suppressAutoHyphens w:val="0"/>
              <w:rPr>
                <w:rFonts w:eastAsia="Times New Roman"/>
                <w:lang w:eastAsia="en-US"/>
              </w:rPr>
            </w:pPr>
          </w:p>
          <w:p w14:paraId="2D941318" w14:textId="77777777" w:rsidR="00156D18" w:rsidRDefault="00156D18">
            <w:pPr>
              <w:suppressAutoHyphens w:val="0"/>
              <w:rPr>
                <w:rFonts w:eastAsia="Times New Roman"/>
                <w:lang w:eastAsia="en-US"/>
              </w:rPr>
            </w:pPr>
          </w:p>
          <w:p w14:paraId="24AD5909" w14:textId="77777777" w:rsidR="00156D18" w:rsidRDefault="00156D18">
            <w:pPr>
              <w:suppressAutoHyphens w:val="0"/>
              <w:rPr>
                <w:rFonts w:eastAsia="Times New Roman"/>
                <w:lang w:eastAsia="en-US"/>
              </w:rPr>
            </w:pPr>
          </w:p>
          <w:p w14:paraId="293D7587" w14:textId="77777777" w:rsidR="00156D18" w:rsidRDefault="00156D18">
            <w:pPr>
              <w:suppressAutoHyphens w:val="0"/>
              <w:rPr>
                <w:rFonts w:eastAsia="Times New Roman"/>
                <w:lang w:eastAsia="en-US"/>
              </w:rPr>
            </w:pPr>
          </w:p>
          <w:p w14:paraId="35D28BEB" w14:textId="77777777" w:rsidR="00156D18" w:rsidRDefault="00156D18">
            <w:pPr>
              <w:suppressAutoHyphens w:val="0"/>
              <w:rPr>
                <w:rFonts w:eastAsia="Times New Roman"/>
                <w:lang w:eastAsia="en-US"/>
              </w:rPr>
            </w:pPr>
          </w:p>
          <w:p w14:paraId="694E81F9" w14:textId="77777777" w:rsidR="00156D18" w:rsidRDefault="00156D18">
            <w:pPr>
              <w:suppressAutoHyphens w:val="0"/>
              <w:rPr>
                <w:rFonts w:eastAsia="Times New Roman"/>
                <w:lang w:eastAsia="en-US"/>
              </w:rPr>
            </w:pPr>
          </w:p>
          <w:p w14:paraId="03DD11DD" w14:textId="77777777" w:rsidR="00156D18" w:rsidRDefault="00156D18">
            <w:pPr>
              <w:suppressAutoHyphens w:val="0"/>
              <w:rPr>
                <w:rFonts w:eastAsia="Times New Roman"/>
                <w:lang w:eastAsia="en-US"/>
              </w:rPr>
            </w:pPr>
          </w:p>
          <w:p w14:paraId="53030E0C" w14:textId="77777777" w:rsidR="00156D18" w:rsidRDefault="00156D18">
            <w:pPr>
              <w:suppressAutoHyphens w:val="0"/>
              <w:rPr>
                <w:rFonts w:eastAsia="Times New Roman"/>
                <w:lang w:eastAsia="en-US"/>
              </w:rPr>
            </w:pPr>
          </w:p>
          <w:p w14:paraId="373EB621" w14:textId="77777777" w:rsidR="00156D18" w:rsidRDefault="00156D18">
            <w:pPr>
              <w:suppressAutoHyphens w:val="0"/>
              <w:rPr>
                <w:rFonts w:eastAsia="Times New Roman"/>
                <w:lang w:eastAsia="en-US"/>
              </w:rPr>
            </w:pPr>
          </w:p>
          <w:p w14:paraId="7BDDECAC" w14:textId="77777777" w:rsidR="00156D18" w:rsidRDefault="00156D18">
            <w:pPr>
              <w:suppressAutoHyphens w:val="0"/>
              <w:rPr>
                <w:rFonts w:eastAsia="Times New Roman"/>
                <w:lang w:eastAsia="en-US"/>
              </w:rPr>
            </w:pPr>
          </w:p>
          <w:p w14:paraId="0BCD76C7" w14:textId="77777777" w:rsidR="00156D18" w:rsidRDefault="00156D18">
            <w:pPr>
              <w:suppressAutoHyphens w:val="0"/>
              <w:rPr>
                <w:rFonts w:eastAsia="Times New Roman"/>
                <w:lang w:eastAsia="en-US"/>
              </w:rPr>
            </w:pPr>
          </w:p>
          <w:p w14:paraId="6452602C" w14:textId="77777777" w:rsidR="00156D18" w:rsidRDefault="00156D18">
            <w:pPr>
              <w:suppressAutoHyphens w:val="0"/>
              <w:rPr>
                <w:rFonts w:eastAsia="Times New Roman"/>
                <w:lang w:eastAsia="en-US"/>
              </w:rPr>
            </w:pPr>
          </w:p>
          <w:p w14:paraId="47405472" w14:textId="77777777" w:rsidR="00156D18" w:rsidRDefault="00156D18">
            <w:pPr>
              <w:suppressAutoHyphens w:val="0"/>
              <w:rPr>
                <w:rFonts w:eastAsia="Times New Roman"/>
                <w:lang w:eastAsia="en-US"/>
              </w:rPr>
            </w:pPr>
          </w:p>
          <w:p w14:paraId="09F478CD" w14:textId="77777777" w:rsidR="00156D18" w:rsidRDefault="00156D18">
            <w:pPr>
              <w:suppressAutoHyphens w:val="0"/>
              <w:rPr>
                <w:rFonts w:eastAsia="Times New Roman"/>
                <w:lang w:eastAsia="en-US"/>
              </w:rPr>
            </w:pPr>
          </w:p>
          <w:p w14:paraId="02CB0CB8" w14:textId="77777777" w:rsidR="00156D18" w:rsidRDefault="00156D18">
            <w:pPr>
              <w:suppressAutoHyphens w:val="0"/>
              <w:rPr>
                <w:rFonts w:eastAsia="Times New Roman"/>
                <w:lang w:eastAsia="en-US"/>
              </w:rPr>
            </w:pPr>
          </w:p>
          <w:p w14:paraId="42B3A3D1" w14:textId="77777777" w:rsidR="00156D18" w:rsidRDefault="00156D18">
            <w:pPr>
              <w:suppressAutoHyphens w:val="0"/>
              <w:rPr>
                <w:rFonts w:eastAsia="Times New Roman"/>
                <w:lang w:eastAsia="en-US"/>
              </w:rPr>
            </w:pPr>
          </w:p>
          <w:p w14:paraId="00A072E2" w14:textId="77777777" w:rsidR="00156D18" w:rsidRDefault="00156D18">
            <w:pPr>
              <w:suppressAutoHyphens w:val="0"/>
              <w:rPr>
                <w:rFonts w:eastAsia="Times New Roman"/>
                <w:lang w:eastAsia="en-US"/>
              </w:rPr>
            </w:pPr>
          </w:p>
          <w:p w14:paraId="2663E613" w14:textId="77777777" w:rsidR="00156D18" w:rsidRDefault="00156D18">
            <w:pPr>
              <w:suppressAutoHyphens w:val="0"/>
              <w:rPr>
                <w:rFonts w:eastAsia="Times New Roman"/>
                <w:lang w:eastAsia="en-US"/>
              </w:rPr>
            </w:pPr>
          </w:p>
          <w:p w14:paraId="617E338E" w14:textId="77777777" w:rsidR="00156D18" w:rsidRDefault="00156D18">
            <w:pPr>
              <w:suppressAutoHyphens w:val="0"/>
              <w:rPr>
                <w:rFonts w:eastAsia="Times New Roman"/>
                <w:lang w:eastAsia="en-US"/>
              </w:rPr>
            </w:pPr>
          </w:p>
          <w:p w14:paraId="418CACF5" w14:textId="77777777" w:rsidR="00156D18" w:rsidRDefault="00156D18">
            <w:pPr>
              <w:suppressAutoHyphens w:val="0"/>
              <w:rPr>
                <w:rFonts w:eastAsia="Times New Roman"/>
                <w:lang w:eastAsia="en-US"/>
              </w:rPr>
            </w:pPr>
          </w:p>
        </w:tc>
      </w:tr>
      <w:tr w:rsidR="00D41864" w14:paraId="5D750587" w14:textId="77777777" w:rsidTr="00156D18">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92D9E7" w14:textId="77777777" w:rsidR="009825D6" w:rsidRDefault="009825D6">
            <w:pPr>
              <w:jc w:val="center"/>
            </w:pPr>
            <w:r>
              <w:rPr>
                <w:b/>
              </w:rPr>
              <w:lastRenderedPageBreak/>
              <w:t>Price Code</w:t>
            </w:r>
          </w:p>
        </w:tc>
        <w:tc>
          <w:tcPr>
            <w:tcW w:w="23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BE6D0D"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6A6890"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3A11D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CA2691" w14:textId="77777777" w:rsidR="009825D6" w:rsidRDefault="009825D6">
            <w:pPr>
              <w:jc w:val="center"/>
            </w:pPr>
            <w:r>
              <w:rPr>
                <w:b/>
              </w:rPr>
              <w:t>Base Retail</w:t>
            </w:r>
          </w:p>
        </w:tc>
        <w:tc>
          <w:tcPr>
            <w:tcW w:w="100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363F8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02FD006"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54C2F93" w14:textId="77777777" w:rsidR="009825D6" w:rsidRDefault="009825D6">
            <w:pPr>
              <w:jc w:val="center"/>
              <w:rPr>
                <w:b/>
              </w:rPr>
            </w:pPr>
            <w:r>
              <w:rPr>
                <w:b/>
              </w:rPr>
              <w:t>Start Selling Date</w:t>
            </w:r>
          </w:p>
        </w:tc>
        <w:tc>
          <w:tcPr>
            <w:tcW w:w="1106" w:type="dxa"/>
            <w:gridSpan w:val="2"/>
            <w:tcBorders>
              <w:top w:val="single" w:sz="2" w:space="0" w:color="000000"/>
              <w:left w:val="single" w:sz="2" w:space="0" w:color="000000"/>
              <w:bottom w:val="single" w:sz="4" w:space="0" w:color="000000"/>
              <w:right w:val="single" w:sz="2" w:space="0" w:color="000000"/>
            </w:tcBorders>
            <w:shd w:val="clear" w:color="auto" w:fill="auto"/>
          </w:tcPr>
          <w:p w14:paraId="16C9F97E" w14:textId="77777777" w:rsidR="009825D6" w:rsidRDefault="009825D6">
            <w:pPr>
              <w:jc w:val="center"/>
              <w:rPr>
                <w:b/>
              </w:rPr>
            </w:pPr>
            <w:r>
              <w:rPr>
                <w:b/>
              </w:rPr>
              <w:t>End Selling Date</w:t>
            </w:r>
          </w:p>
        </w:tc>
      </w:tr>
      <w:tr w:rsidR="00D41864" w14:paraId="7F221B6F"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D61F311" w14:textId="77777777" w:rsidR="009825D6" w:rsidRDefault="009825D6">
            <w:pPr>
              <w:jc w:val="center"/>
            </w:pPr>
            <w:r>
              <w:t>2300716V</w:t>
            </w:r>
          </w:p>
        </w:tc>
        <w:tc>
          <w:tcPr>
            <w:tcW w:w="2332" w:type="dxa"/>
            <w:tcBorders>
              <w:top w:val="single" w:sz="4" w:space="0" w:color="000000"/>
              <w:left w:val="single" w:sz="1" w:space="0" w:color="000000"/>
              <w:bottom w:val="single" w:sz="4" w:space="0" w:color="000000"/>
            </w:tcBorders>
            <w:shd w:val="clear" w:color="auto" w:fill="auto"/>
          </w:tcPr>
          <w:p w14:paraId="61B6CA03" w14:textId="77777777" w:rsidR="009825D6" w:rsidRDefault="009825D6" w:rsidP="00C65A8E">
            <w:r>
              <w:t>WADC OTT CITY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C70B23A" w14:textId="77777777" w:rsidR="009825D6" w:rsidRDefault="009825D6">
            <w:pPr>
              <w:jc w:val="center"/>
            </w:pPr>
            <w:r w:rsidRPr="009825D6">
              <w:t>MDCWAOTS</w:t>
            </w:r>
          </w:p>
        </w:tc>
        <w:tc>
          <w:tcPr>
            <w:tcW w:w="901" w:type="dxa"/>
            <w:tcBorders>
              <w:top w:val="single" w:sz="4" w:space="0" w:color="000000"/>
              <w:left w:val="single" w:sz="1" w:space="0" w:color="000000"/>
              <w:bottom w:val="single" w:sz="4" w:space="0" w:color="000000"/>
            </w:tcBorders>
            <w:shd w:val="clear" w:color="auto" w:fill="auto"/>
          </w:tcPr>
          <w:p w14:paraId="4A722C71" w14:textId="77777777" w:rsidR="009825D6" w:rsidRDefault="009825D6">
            <w:pPr>
              <w:jc w:val="center"/>
            </w:pPr>
            <w:r>
              <w:t>$38.22</w:t>
            </w:r>
          </w:p>
        </w:tc>
        <w:tc>
          <w:tcPr>
            <w:tcW w:w="890" w:type="dxa"/>
            <w:tcBorders>
              <w:top w:val="single" w:sz="4" w:space="0" w:color="000000"/>
              <w:left w:val="single" w:sz="1" w:space="0" w:color="000000"/>
              <w:bottom w:val="single" w:sz="4" w:space="0" w:color="000000"/>
            </w:tcBorders>
            <w:shd w:val="clear" w:color="auto" w:fill="auto"/>
          </w:tcPr>
          <w:p w14:paraId="191FCEEF" w14:textId="77777777" w:rsidR="009825D6" w:rsidRDefault="009825D6">
            <w:pPr>
              <w:jc w:val="center"/>
            </w:pPr>
            <w:r>
              <w:t>$42.75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74525F2B" w14:textId="77777777" w:rsidR="009825D6" w:rsidRDefault="009825D6">
            <w:pPr>
              <w:jc w:val="center"/>
            </w:pPr>
            <w:r>
              <w:t>$49.95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19E53E" w14:textId="77777777" w:rsidR="009825D6" w:rsidRDefault="009825D6">
            <w:pPr>
              <w:jc w:val="center"/>
            </w:pPr>
            <w:r w:rsidRPr="009825D6">
              <w:t>$7.20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77C2F4C" w14:textId="77777777" w:rsidR="009825D6" w:rsidRDefault="009825D6">
            <w:pPr>
              <w:jc w:val="center"/>
            </w:pPr>
            <w:r w:rsidRPr="009825D6">
              <w:t>03/07/23</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522F6427" w14:textId="77777777" w:rsidR="009825D6" w:rsidRDefault="009825D6">
            <w:pPr>
              <w:jc w:val="center"/>
            </w:pPr>
            <w:r w:rsidRPr="00156D18">
              <w:rPr>
                <w:highlight w:val="yellow"/>
              </w:rPr>
              <w:t>05/19/26</w:t>
            </w:r>
          </w:p>
        </w:tc>
      </w:tr>
      <w:tr w:rsidR="00D41864" w14:paraId="1B472655"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A836769" w14:textId="77777777" w:rsidR="009825D6" w:rsidRDefault="009825D6">
            <w:pPr>
              <w:jc w:val="center"/>
            </w:pPr>
            <w:r>
              <w:t>2607569V</w:t>
            </w:r>
          </w:p>
        </w:tc>
        <w:tc>
          <w:tcPr>
            <w:tcW w:w="2332" w:type="dxa"/>
            <w:tcBorders>
              <w:top w:val="single" w:sz="4" w:space="0" w:color="000000"/>
              <w:left w:val="single" w:sz="1" w:space="0" w:color="000000"/>
              <w:bottom w:val="single" w:sz="4" w:space="0" w:color="000000"/>
            </w:tcBorders>
            <w:shd w:val="clear" w:color="auto" w:fill="auto"/>
          </w:tcPr>
          <w:p w14:paraId="7E230B2C" w14:textId="77777777" w:rsidR="009825D6" w:rsidRDefault="009825D6" w:rsidP="00C65A8E">
            <w:r>
              <w:t>WADC OTT CITY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17083A2" w14:textId="7F4166CD" w:rsidR="009825D6" w:rsidRDefault="009825D6">
            <w:pPr>
              <w:jc w:val="center"/>
            </w:pPr>
            <w:r w:rsidRPr="009825D6">
              <w:t>MDCWAOT</w:t>
            </w:r>
            <w:r w:rsidR="007C695D">
              <w:t>S</w:t>
            </w:r>
            <w:r w:rsidRPr="009825D6">
              <w:t xml:space="preserve"> </w:t>
            </w:r>
          </w:p>
        </w:tc>
        <w:tc>
          <w:tcPr>
            <w:tcW w:w="901" w:type="dxa"/>
            <w:tcBorders>
              <w:top w:val="single" w:sz="4" w:space="0" w:color="000000"/>
              <w:left w:val="single" w:sz="1" w:space="0" w:color="000000"/>
              <w:bottom w:val="single" w:sz="4" w:space="0" w:color="000000"/>
            </w:tcBorders>
            <w:shd w:val="clear" w:color="auto" w:fill="auto"/>
          </w:tcPr>
          <w:p w14:paraId="7476A003" w14:textId="77777777" w:rsidR="009825D6" w:rsidRDefault="009825D6">
            <w:pPr>
              <w:jc w:val="center"/>
            </w:pPr>
            <w:r>
              <w:t>$38.22</w:t>
            </w:r>
          </w:p>
        </w:tc>
        <w:tc>
          <w:tcPr>
            <w:tcW w:w="890" w:type="dxa"/>
            <w:tcBorders>
              <w:top w:val="single" w:sz="4" w:space="0" w:color="000000"/>
              <w:left w:val="single" w:sz="1" w:space="0" w:color="000000"/>
              <w:bottom w:val="single" w:sz="4" w:space="0" w:color="000000"/>
            </w:tcBorders>
            <w:shd w:val="clear" w:color="auto" w:fill="auto"/>
          </w:tcPr>
          <w:p w14:paraId="05E57BD8" w14:textId="77777777" w:rsidR="009825D6" w:rsidRDefault="009825D6">
            <w:pPr>
              <w:jc w:val="center"/>
            </w:pPr>
            <w:r>
              <w:t>$42.75</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4FCCBE8C" w14:textId="77777777" w:rsidR="009825D6" w:rsidRDefault="009825D6">
            <w:pPr>
              <w:jc w:val="center"/>
            </w:pPr>
            <w:r>
              <w:t>$49.95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CB6D9B9" w14:textId="77777777" w:rsidR="009825D6" w:rsidRDefault="009825D6">
            <w:pPr>
              <w:jc w:val="center"/>
            </w:pPr>
            <w:r w:rsidRPr="009825D6">
              <w:t>$7.20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DCB7862" w14:textId="77777777" w:rsidR="009825D6" w:rsidRDefault="009825D6">
            <w:pPr>
              <w:jc w:val="center"/>
            </w:pPr>
            <w:r w:rsidRPr="009825D6">
              <w:t>06/03/26</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51D609EA" w14:textId="77777777" w:rsidR="009825D6" w:rsidRDefault="009825D6">
            <w:pPr>
              <w:jc w:val="center"/>
            </w:pPr>
            <w:r w:rsidRPr="009825D6">
              <w:t>12/31/31</w:t>
            </w:r>
          </w:p>
        </w:tc>
      </w:tr>
      <w:tr w:rsidR="00D41864" w14:paraId="4FC51B21" w14:textId="77777777" w:rsidTr="00156D18">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39659EE" w14:textId="77777777" w:rsidR="005A45C9" w:rsidRPr="009825D6" w:rsidRDefault="005A45C9" w:rsidP="005A45C9"/>
          <w:p w14:paraId="0A04CB24" w14:textId="77777777" w:rsidR="00A77B3E" w:rsidRDefault="003639A6">
            <w:pPr>
              <w:suppressAutoHyphens w:val="0"/>
              <w:rPr>
                <w:rFonts w:eastAsia="Times New Roman"/>
                <w:lang w:eastAsia="en-US"/>
              </w:rPr>
            </w:pPr>
            <w:r>
              <w:rPr>
                <w:rFonts w:eastAsia="Times New Roman"/>
                <w:lang w:eastAsia="en-US"/>
              </w:rPr>
              <w:t>Live Narrated, 90 Minute Tour</w:t>
            </w:r>
            <w:r>
              <w:rPr>
                <w:rFonts w:eastAsia="Times New Roman"/>
                <w:lang w:eastAsia="en-US"/>
              </w:rPr>
              <w:br/>
              <w:t>On Board Monitors – showing historic imagery and video</w:t>
            </w:r>
            <w:r>
              <w:rPr>
                <w:rFonts w:eastAsia="Times New Roman"/>
                <w:lang w:eastAsia="en-US"/>
              </w:rPr>
              <w:br/>
              <w:t>Over 100 points of interest</w:t>
            </w:r>
            <w:r>
              <w:rPr>
                <w:rFonts w:eastAsia="Times New Roman"/>
                <w:lang w:eastAsia="en-US"/>
              </w:rPr>
              <w:br/>
              <w:t>Stop at Lincoln Memorial – Trolley waits for you while you explore.</w:t>
            </w:r>
            <w:r>
              <w:rPr>
                <w:rFonts w:eastAsia="Times New Roman"/>
                <w:lang w:eastAsia="en-US"/>
              </w:rPr>
              <w:br/>
              <w:t>Voted “Washington’s Best Tour” Washingtonian Magazine</w:t>
            </w:r>
            <w:r>
              <w:rPr>
                <w:rFonts w:eastAsia="Times New Roman"/>
                <w:lang w:eastAsia="en-US"/>
              </w:rPr>
              <w:br/>
              <w:t>Departure Guaranteed, even if you’re the only one on it.</w:t>
            </w:r>
            <w:r>
              <w:rPr>
                <w:rFonts w:eastAsia="Times New Roman"/>
                <w:lang w:eastAsia="en-US"/>
              </w:rPr>
              <w:br/>
              <w:t>15 stops. 1) Washington Welcome Center/Ford's Theatre/Peterson House 2) The White House/The White House Visitor Center/WWI Memorial 3) Archives (West/East Gallery of the NGA, Navy Memorial) 4) Japanese American Memorial/Hyatt Regency 5) Union Station and the Smithsonian Postal Museum 6) Capitol (Botanic Gardens, Supreme Court and Library of Congress 7 Air/Space Museum, Museum of the American Indian/Eisenhower Memorial 8) Wharf 9) International Spy Museum 10) Washington Monument, Smithsonian Museums and Castle, Holocaust Memorial Museum and Bureau of Engraving and Printing 11) Jefferson Memorial/George Mason Memorial 12) Franklin Roosevelt Memorial/Martin Luther King Jr. Memorial 13) Lincoln Memorial/Vietnam Veterans Memorial/Korean War Veterans memorial/World War II Memorial 14) National Museum of American History/National Museum of African American History &amp; Culture/National Museum of Natural History 15) National Portrait Gallery/American Art Museum</w:t>
            </w:r>
            <w:r>
              <w:rPr>
                <w:rFonts w:eastAsia="Times New Roman"/>
                <w:lang w:eastAsia="en-US"/>
              </w:rPr>
              <w:br/>
              <w:t>BEST VIEW! Tallest vehicles allowed by law with stadium seating</w:t>
            </w:r>
            <w:r>
              <w:rPr>
                <w:rFonts w:eastAsia="Times New Roman"/>
                <w:lang w:eastAsia="en-US"/>
              </w:rPr>
              <w:br/>
              <w:t>Our trolleys are all weather - rain or shine, we got you covered</w:t>
            </w:r>
            <w:r>
              <w:rPr>
                <w:rFonts w:eastAsia="Times New Roman"/>
                <w:lang w:eastAsia="en-US"/>
              </w:rPr>
              <w:br/>
              <w:t>Comfortable padded seats</w:t>
            </w:r>
            <w:r>
              <w:rPr>
                <w:rFonts w:eastAsia="Times New Roman"/>
                <w:lang w:eastAsia="en-US"/>
              </w:rPr>
              <w:br/>
              <w:t>Reservations are required. Date and time confirmed with booking. Reservation based tickets are non-refundable. You may reschedule up to 24 hours in advance of tour time by calling 202-832-9800 (option #4).</w:t>
            </w:r>
          </w:p>
          <w:p w14:paraId="74F1E916" w14:textId="77777777" w:rsidR="00156D18" w:rsidRDefault="00156D18">
            <w:pPr>
              <w:suppressAutoHyphens w:val="0"/>
              <w:rPr>
                <w:rFonts w:eastAsia="Times New Roman"/>
                <w:lang w:eastAsia="en-US"/>
              </w:rPr>
            </w:pPr>
          </w:p>
          <w:p w14:paraId="7F87D5FE" w14:textId="77777777" w:rsidR="00156D18" w:rsidRDefault="00156D18">
            <w:pPr>
              <w:suppressAutoHyphens w:val="0"/>
              <w:rPr>
                <w:rFonts w:eastAsia="Times New Roman"/>
                <w:lang w:eastAsia="en-US"/>
              </w:rPr>
            </w:pPr>
          </w:p>
          <w:p w14:paraId="19296BC9" w14:textId="77777777" w:rsidR="00156D18" w:rsidRDefault="00156D18">
            <w:pPr>
              <w:suppressAutoHyphens w:val="0"/>
              <w:rPr>
                <w:rFonts w:eastAsia="Times New Roman"/>
                <w:lang w:eastAsia="en-US"/>
              </w:rPr>
            </w:pPr>
          </w:p>
          <w:p w14:paraId="6518B0E5" w14:textId="77777777" w:rsidR="00156D18" w:rsidRDefault="00156D18">
            <w:pPr>
              <w:suppressAutoHyphens w:val="0"/>
              <w:rPr>
                <w:rFonts w:eastAsia="Times New Roman"/>
                <w:lang w:eastAsia="en-US"/>
              </w:rPr>
            </w:pPr>
          </w:p>
          <w:p w14:paraId="7F4727D7" w14:textId="77777777" w:rsidR="00156D18" w:rsidRDefault="00156D18">
            <w:pPr>
              <w:suppressAutoHyphens w:val="0"/>
              <w:rPr>
                <w:rFonts w:eastAsia="Times New Roman"/>
                <w:lang w:eastAsia="en-US"/>
              </w:rPr>
            </w:pPr>
          </w:p>
          <w:p w14:paraId="67D05D76" w14:textId="77777777" w:rsidR="00156D18" w:rsidRDefault="00156D18">
            <w:pPr>
              <w:suppressAutoHyphens w:val="0"/>
              <w:rPr>
                <w:rFonts w:eastAsia="Times New Roman"/>
                <w:lang w:eastAsia="en-US"/>
              </w:rPr>
            </w:pPr>
          </w:p>
          <w:p w14:paraId="3F9E6989" w14:textId="77777777" w:rsidR="00156D18" w:rsidRDefault="00156D18">
            <w:pPr>
              <w:suppressAutoHyphens w:val="0"/>
              <w:rPr>
                <w:rFonts w:eastAsia="Times New Roman"/>
                <w:lang w:eastAsia="en-US"/>
              </w:rPr>
            </w:pPr>
          </w:p>
          <w:p w14:paraId="3B43754D" w14:textId="77777777" w:rsidR="00156D18" w:rsidRDefault="00156D18">
            <w:pPr>
              <w:suppressAutoHyphens w:val="0"/>
              <w:rPr>
                <w:rFonts w:eastAsia="Times New Roman"/>
                <w:lang w:eastAsia="en-US"/>
              </w:rPr>
            </w:pPr>
          </w:p>
          <w:p w14:paraId="25F7DE38" w14:textId="77777777" w:rsidR="00156D18" w:rsidRDefault="00156D18">
            <w:pPr>
              <w:suppressAutoHyphens w:val="0"/>
              <w:rPr>
                <w:rFonts w:eastAsia="Times New Roman"/>
                <w:lang w:eastAsia="en-US"/>
              </w:rPr>
            </w:pPr>
          </w:p>
          <w:p w14:paraId="3114DC9E" w14:textId="77777777" w:rsidR="00156D18" w:rsidRDefault="00156D18">
            <w:pPr>
              <w:suppressAutoHyphens w:val="0"/>
              <w:rPr>
                <w:rFonts w:eastAsia="Times New Roman"/>
                <w:lang w:eastAsia="en-US"/>
              </w:rPr>
            </w:pPr>
          </w:p>
          <w:p w14:paraId="08605DD0" w14:textId="77777777" w:rsidR="00156D18" w:rsidRDefault="00156D18">
            <w:pPr>
              <w:suppressAutoHyphens w:val="0"/>
              <w:rPr>
                <w:rFonts w:eastAsia="Times New Roman"/>
                <w:lang w:eastAsia="en-US"/>
              </w:rPr>
            </w:pPr>
          </w:p>
          <w:p w14:paraId="73FBA1D1" w14:textId="77777777" w:rsidR="00156D18" w:rsidRDefault="00156D18">
            <w:pPr>
              <w:suppressAutoHyphens w:val="0"/>
              <w:rPr>
                <w:rFonts w:eastAsia="Times New Roman"/>
                <w:lang w:eastAsia="en-US"/>
              </w:rPr>
            </w:pPr>
          </w:p>
          <w:p w14:paraId="177BC40B" w14:textId="77777777" w:rsidR="00156D18" w:rsidRDefault="00156D18">
            <w:pPr>
              <w:suppressAutoHyphens w:val="0"/>
              <w:rPr>
                <w:rFonts w:eastAsia="Times New Roman"/>
                <w:lang w:eastAsia="en-US"/>
              </w:rPr>
            </w:pPr>
          </w:p>
          <w:p w14:paraId="021C89E1" w14:textId="77777777" w:rsidR="00156D18" w:rsidRDefault="00156D18">
            <w:pPr>
              <w:suppressAutoHyphens w:val="0"/>
              <w:rPr>
                <w:rFonts w:eastAsia="Times New Roman"/>
                <w:lang w:eastAsia="en-US"/>
              </w:rPr>
            </w:pPr>
          </w:p>
          <w:p w14:paraId="1BE232D7" w14:textId="77777777" w:rsidR="00156D18" w:rsidRDefault="00156D18">
            <w:pPr>
              <w:suppressAutoHyphens w:val="0"/>
              <w:rPr>
                <w:rFonts w:eastAsia="Times New Roman"/>
                <w:lang w:eastAsia="en-US"/>
              </w:rPr>
            </w:pPr>
          </w:p>
        </w:tc>
      </w:tr>
      <w:tr w:rsidR="00D41864" w14:paraId="3F21EE3F" w14:textId="77777777" w:rsidTr="00156D18">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AE943C" w14:textId="77777777" w:rsidR="009825D6" w:rsidRDefault="009825D6">
            <w:pPr>
              <w:jc w:val="center"/>
            </w:pPr>
            <w:r>
              <w:rPr>
                <w:b/>
              </w:rPr>
              <w:lastRenderedPageBreak/>
              <w:t>Price Code</w:t>
            </w:r>
          </w:p>
        </w:tc>
        <w:tc>
          <w:tcPr>
            <w:tcW w:w="23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799411"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323AF3"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0C4FE5"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61F94E" w14:textId="77777777" w:rsidR="009825D6" w:rsidRDefault="009825D6">
            <w:pPr>
              <w:jc w:val="center"/>
            </w:pPr>
            <w:r>
              <w:rPr>
                <w:b/>
              </w:rPr>
              <w:t>Base Retail</w:t>
            </w:r>
          </w:p>
        </w:tc>
        <w:tc>
          <w:tcPr>
            <w:tcW w:w="100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A5FB8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AAE595C"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DA6DBA3" w14:textId="77777777" w:rsidR="009825D6" w:rsidRDefault="009825D6">
            <w:pPr>
              <w:jc w:val="center"/>
              <w:rPr>
                <w:b/>
              </w:rPr>
            </w:pPr>
            <w:r>
              <w:rPr>
                <w:b/>
              </w:rPr>
              <w:t>Start Selling Date</w:t>
            </w:r>
          </w:p>
        </w:tc>
        <w:tc>
          <w:tcPr>
            <w:tcW w:w="1106" w:type="dxa"/>
            <w:gridSpan w:val="2"/>
            <w:tcBorders>
              <w:top w:val="single" w:sz="2" w:space="0" w:color="000000"/>
              <w:left w:val="single" w:sz="2" w:space="0" w:color="000000"/>
              <w:bottom w:val="single" w:sz="4" w:space="0" w:color="000000"/>
              <w:right w:val="single" w:sz="2" w:space="0" w:color="000000"/>
            </w:tcBorders>
            <w:shd w:val="clear" w:color="auto" w:fill="auto"/>
          </w:tcPr>
          <w:p w14:paraId="0544E56B" w14:textId="77777777" w:rsidR="009825D6" w:rsidRDefault="009825D6">
            <w:pPr>
              <w:jc w:val="center"/>
              <w:rPr>
                <w:b/>
              </w:rPr>
            </w:pPr>
            <w:r>
              <w:rPr>
                <w:b/>
              </w:rPr>
              <w:t>End Selling Date</w:t>
            </w:r>
          </w:p>
        </w:tc>
      </w:tr>
      <w:tr w:rsidR="00D41864" w14:paraId="581C2B49"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3BDBF74" w14:textId="77777777" w:rsidR="009825D6" w:rsidRDefault="009825D6">
            <w:pPr>
              <w:jc w:val="center"/>
            </w:pPr>
            <w:r>
              <w:t>2500491V</w:t>
            </w:r>
          </w:p>
        </w:tc>
        <w:tc>
          <w:tcPr>
            <w:tcW w:w="2332" w:type="dxa"/>
            <w:tcBorders>
              <w:top w:val="single" w:sz="4" w:space="0" w:color="000000"/>
              <w:left w:val="single" w:sz="1" w:space="0" w:color="000000"/>
              <w:bottom w:val="single" w:sz="4" w:space="0" w:color="000000"/>
            </w:tcBorders>
            <w:shd w:val="clear" w:color="auto" w:fill="auto"/>
          </w:tcPr>
          <w:p w14:paraId="71669370" w14:textId="77777777" w:rsidR="009825D6" w:rsidRDefault="009825D6" w:rsidP="00C65A8E">
            <w:r>
              <w:t>WADC OTT CITY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73328C7" w14:textId="77777777" w:rsidR="009825D6" w:rsidRDefault="009825D6">
            <w:pPr>
              <w:jc w:val="center"/>
            </w:pPr>
            <w:r w:rsidRPr="009825D6">
              <w:t>MDCWAOTT</w:t>
            </w:r>
          </w:p>
        </w:tc>
        <w:tc>
          <w:tcPr>
            <w:tcW w:w="901" w:type="dxa"/>
            <w:tcBorders>
              <w:top w:val="single" w:sz="4" w:space="0" w:color="000000"/>
              <w:left w:val="single" w:sz="1" w:space="0" w:color="000000"/>
              <w:bottom w:val="single" w:sz="4" w:space="0" w:color="000000"/>
            </w:tcBorders>
            <w:shd w:val="clear" w:color="auto" w:fill="auto"/>
          </w:tcPr>
          <w:p w14:paraId="50AFFBC9" w14:textId="77777777" w:rsidR="009825D6" w:rsidRDefault="009825D6">
            <w:pPr>
              <w:jc w:val="center"/>
            </w:pPr>
            <w:r>
              <w:t>$30.56</w:t>
            </w:r>
          </w:p>
        </w:tc>
        <w:tc>
          <w:tcPr>
            <w:tcW w:w="890" w:type="dxa"/>
            <w:tcBorders>
              <w:top w:val="single" w:sz="4" w:space="0" w:color="000000"/>
              <w:left w:val="single" w:sz="1" w:space="0" w:color="000000"/>
              <w:bottom w:val="single" w:sz="4" w:space="0" w:color="000000"/>
            </w:tcBorders>
            <w:shd w:val="clear" w:color="auto" w:fill="auto"/>
          </w:tcPr>
          <w:p w14:paraId="0A5B2F48" w14:textId="77777777" w:rsidR="009825D6" w:rsidRDefault="009825D6">
            <w:pPr>
              <w:jc w:val="center"/>
            </w:pPr>
            <w:r>
              <w:t>$33.00</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673187CA" w14:textId="77777777" w:rsidR="009825D6" w:rsidRDefault="009825D6">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23337C8" w14:textId="77777777" w:rsidR="009825D6" w:rsidRDefault="009825D6">
            <w:pPr>
              <w:jc w:val="center"/>
            </w:pPr>
            <w:r w:rsidRPr="009825D6">
              <w:t>$6.95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1EFE6F9" w14:textId="77777777" w:rsidR="009825D6" w:rsidRDefault="009825D6">
            <w:pPr>
              <w:jc w:val="center"/>
            </w:pPr>
            <w:r w:rsidRPr="009825D6">
              <w:t>02/05/25</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5B7CA6E9" w14:textId="77777777" w:rsidR="009825D6" w:rsidRDefault="009825D6">
            <w:pPr>
              <w:jc w:val="center"/>
            </w:pPr>
            <w:r w:rsidRPr="00156D18">
              <w:rPr>
                <w:highlight w:val="yellow"/>
              </w:rPr>
              <w:t>05/19/26</w:t>
            </w:r>
          </w:p>
        </w:tc>
      </w:tr>
      <w:tr w:rsidR="00D41864" w14:paraId="72B6A8CD" w14:textId="77777777" w:rsidTr="00156D18">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B565E9" w14:textId="77777777" w:rsidR="009825D6" w:rsidRDefault="009825D6">
            <w:pPr>
              <w:jc w:val="center"/>
            </w:pPr>
            <w:r>
              <w:t>2607570V</w:t>
            </w:r>
          </w:p>
        </w:tc>
        <w:tc>
          <w:tcPr>
            <w:tcW w:w="2332" w:type="dxa"/>
            <w:tcBorders>
              <w:top w:val="single" w:sz="4" w:space="0" w:color="000000"/>
              <w:left w:val="single" w:sz="1" w:space="0" w:color="000000"/>
              <w:bottom w:val="single" w:sz="4" w:space="0" w:color="000000"/>
            </w:tcBorders>
            <w:shd w:val="clear" w:color="auto" w:fill="auto"/>
          </w:tcPr>
          <w:p w14:paraId="0913860C" w14:textId="77777777" w:rsidR="009825D6" w:rsidRDefault="009825D6" w:rsidP="00C65A8E">
            <w:r>
              <w:t>WADC OTT CITY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D0A2B23" w14:textId="0B11BA04" w:rsidR="009825D6" w:rsidRDefault="009825D6">
            <w:pPr>
              <w:jc w:val="center"/>
            </w:pPr>
            <w:r w:rsidRPr="009825D6">
              <w:t>MDCWAOT</w:t>
            </w:r>
            <w:r w:rsidR="007C695D">
              <w:t>T</w:t>
            </w:r>
            <w:bookmarkStart w:id="0" w:name="_GoBack"/>
            <w:bookmarkEnd w:id="0"/>
            <w:r w:rsidRPr="009825D6">
              <w:t xml:space="preserve"> </w:t>
            </w:r>
          </w:p>
        </w:tc>
        <w:tc>
          <w:tcPr>
            <w:tcW w:w="901" w:type="dxa"/>
            <w:tcBorders>
              <w:top w:val="single" w:sz="4" w:space="0" w:color="000000"/>
              <w:left w:val="single" w:sz="1" w:space="0" w:color="000000"/>
              <w:bottom w:val="single" w:sz="4" w:space="0" w:color="000000"/>
            </w:tcBorders>
            <w:shd w:val="clear" w:color="auto" w:fill="auto"/>
          </w:tcPr>
          <w:p w14:paraId="1A25C113" w14:textId="77777777" w:rsidR="009825D6" w:rsidRDefault="009825D6">
            <w:pPr>
              <w:jc w:val="center"/>
            </w:pPr>
            <w:r>
              <w:t>$30.56</w:t>
            </w:r>
          </w:p>
        </w:tc>
        <w:tc>
          <w:tcPr>
            <w:tcW w:w="890" w:type="dxa"/>
            <w:tcBorders>
              <w:top w:val="single" w:sz="4" w:space="0" w:color="000000"/>
              <w:left w:val="single" w:sz="1" w:space="0" w:color="000000"/>
              <w:bottom w:val="single" w:sz="4" w:space="0" w:color="000000"/>
            </w:tcBorders>
            <w:shd w:val="clear" w:color="auto" w:fill="auto"/>
          </w:tcPr>
          <w:p w14:paraId="356CA3D6" w14:textId="77777777" w:rsidR="009825D6" w:rsidRDefault="009825D6">
            <w:pPr>
              <w:jc w:val="center"/>
            </w:pPr>
            <w:r>
              <w:t>$33.00</w:t>
            </w:r>
          </w:p>
        </w:tc>
        <w:tc>
          <w:tcPr>
            <w:tcW w:w="1008" w:type="dxa"/>
            <w:tcBorders>
              <w:top w:val="single" w:sz="4" w:space="0" w:color="000000"/>
              <w:left w:val="single" w:sz="1" w:space="0" w:color="000000"/>
              <w:bottom w:val="single" w:sz="4" w:space="0" w:color="000000"/>
              <w:right w:val="single" w:sz="1" w:space="0" w:color="000000"/>
            </w:tcBorders>
            <w:shd w:val="clear" w:color="auto" w:fill="auto"/>
          </w:tcPr>
          <w:p w14:paraId="23D6097B" w14:textId="77777777" w:rsidR="009825D6" w:rsidRDefault="009825D6">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368B1F" w14:textId="77777777" w:rsidR="009825D6" w:rsidRDefault="009825D6">
            <w:pPr>
              <w:jc w:val="center"/>
            </w:pPr>
            <w:r w:rsidRPr="009825D6">
              <w:t>$6.95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884237D" w14:textId="77777777" w:rsidR="009825D6" w:rsidRDefault="009825D6">
            <w:pPr>
              <w:jc w:val="center"/>
            </w:pPr>
            <w:r w:rsidRPr="009825D6">
              <w:t>06/03/26</w:t>
            </w:r>
          </w:p>
        </w:tc>
        <w:tc>
          <w:tcPr>
            <w:tcW w:w="1106" w:type="dxa"/>
            <w:gridSpan w:val="2"/>
            <w:tcBorders>
              <w:top w:val="single" w:sz="4" w:space="0" w:color="000000"/>
              <w:left w:val="single" w:sz="1" w:space="0" w:color="000000"/>
              <w:bottom w:val="single" w:sz="4" w:space="0" w:color="000000"/>
              <w:right w:val="single" w:sz="1" w:space="0" w:color="000000"/>
            </w:tcBorders>
            <w:shd w:val="clear" w:color="auto" w:fill="auto"/>
          </w:tcPr>
          <w:p w14:paraId="00525C96" w14:textId="77777777" w:rsidR="009825D6" w:rsidRDefault="009825D6">
            <w:pPr>
              <w:jc w:val="center"/>
            </w:pPr>
            <w:r w:rsidRPr="009825D6">
              <w:t>12/31/31</w:t>
            </w:r>
          </w:p>
        </w:tc>
      </w:tr>
      <w:tr w:rsidR="00D41864" w14:paraId="529DECC3" w14:textId="77777777" w:rsidTr="00156D18">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476B729" w14:textId="77777777" w:rsidR="005A45C9" w:rsidRPr="009825D6" w:rsidRDefault="005A45C9" w:rsidP="005A45C9"/>
          <w:p w14:paraId="395D7D55" w14:textId="77777777" w:rsidR="00A77B3E" w:rsidRDefault="003639A6">
            <w:pPr>
              <w:suppressAutoHyphens w:val="0"/>
              <w:rPr>
                <w:rFonts w:eastAsia="Times New Roman"/>
                <w:lang w:eastAsia="en-US"/>
              </w:rPr>
            </w:pPr>
            <w:r>
              <w:rPr>
                <w:rFonts w:eastAsia="Times New Roman"/>
                <w:lang w:eastAsia="en-US"/>
              </w:rPr>
              <w:t>Live Narrated, 90 Minute Tour</w:t>
            </w:r>
            <w:r>
              <w:rPr>
                <w:rFonts w:eastAsia="Times New Roman"/>
                <w:lang w:eastAsia="en-US"/>
              </w:rPr>
              <w:br/>
              <w:t>On Board Monitors – showing historic imagery and video</w:t>
            </w:r>
            <w:r>
              <w:rPr>
                <w:rFonts w:eastAsia="Times New Roman"/>
                <w:lang w:eastAsia="en-US"/>
              </w:rPr>
              <w:br/>
              <w:t>Over 100 points of interest</w:t>
            </w:r>
            <w:r>
              <w:rPr>
                <w:rFonts w:eastAsia="Times New Roman"/>
                <w:lang w:eastAsia="en-US"/>
              </w:rPr>
              <w:br/>
              <w:t>Stop at Lincoln Memorial – Trolley waits for you while you explore.</w:t>
            </w:r>
            <w:r>
              <w:rPr>
                <w:rFonts w:eastAsia="Times New Roman"/>
                <w:lang w:eastAsia="en-US"/>
              </w:rPr>
              <w:br/>
              <w:t>Voted “Washington’s Best Tour” Washingtonian Magazine</w:t>
            </w:r>
            <w:r>
              <w:rPr>
                <w:rFonts w:eastAsia="Times New Roman"/>
                <w:lang w:eastAsia="en-US"/>
              </w:rPr>
              <w:br/>
              <w:t>Departure Guaranteed, even if you’re the only one on it.</w:t>
            </w:r>
            <w:r>
              <w:rPr>
                <w:rFonts w:eastAsia="Times New Roman"/>
                <w:lang w:eastAsia="en-US"/>
              </w:rPr>
              <w:br/>
              <w:t>15 stops. 1) Washington Welcome Center/Ford's Theatre/Peterson House 2) The White House/The White House Visitor Center/WWI Memorial 3) Archives (West/East Gallery of the NGA, Navy Memorial) 4) Japanese American Memorial/Hyatt Regency 5) Union Station and the Smithsonian Postal Museum 6) Capitol (Botanic Gardens, Supreme Court and Library of Congress 7 Air/Space Museum, Museum of the American Indian/Eisenhower Memorial 8) Wharf 9) International Spy Museum 10) Washington Monument, Smithsonian Museums and Castle, Holocaust Memorial Museum and Bureau of Engraving and Printing 11) Jefferson Memorial/George Mason Memorial 12) Franklin Roosevelt Memorial/Martin Luther King Jr. Memorial 13) Lincoln Memorial/Vietnam Veterans Memorial/Korean War Veterans memorial/World War II Memorial 14) National Museum of American History/National Museum of African American History &amp; Culture/National Museum of Natural History 15) National Portrait Gallery/American Art Museum</w:t>
            </w:r>
            <w:r>
              <w:rPr>
                <w:rFonts w:eastAsia="Times New Roman"/>
                <w:lang w:eastAsia="en-US"/>
              </w:rPr>
              <w:br/>
              <w:t>BEST VIEW! Tallest vehicles allowed by law with stadium seating</w:t>
            </w:r>
            <w:r>
              <w:rPr>
                <w:rFonts w:eastAsia="Times New Roman"/>
                <w:lang w:eastAsia="en-US"/>
              </w:rPr>
              <w:br/>
              <w:t>Our trolleys are all weather - rain or shine, we got you covered</w:t>
            </w:r>
            <w:r>
              <w:rPr>
                <w:rFonts w:eastAsia="Times New Roman"/>
                <w:lang w:eastAsia="en-US"/>
              </w:rPr>
              <w:br/>
              <w:t>Comfortable padded seats</w:t>
            </w:r>
            <w:r>
              <w:rPr>
                <w:rFonts w:eastAsia="Times New Roman"/>
                <w:lang w:eastAsia="en-US"/>
              </w:rPr>
              <w:br/>
              <w:t>Reservations are required. Date and time confirmed with booking. Reservation based tickets are non-refundable. You may reschedule up to 24 hours in advance of tour time by calling 202-832-9800 (option #4).</w:t>
            </w:r>
          </w:p>
        </w:tc>
      </w:tr>
    </w:tbl>
    <w:p w14:paraId="0F90C83D" w14:textId="77777777" w:rsidR="00B32F5A" w:rsidRDefault="00B32F5A">
      <w:pPr>
        <w:tabs>
          <w:tab w:val="left" w:pos="6480"/>
        </w:tabs>
        <w:rPr>
          <w:caps/>
          <w:sz w:val="20"/>
          <w:szCs w:val="20"/>
        </w:rPr>
      </w:pPr>
    </w:p>
    <w:p w14:paraId="405E8601" w14:textId="77777777" w:rsidR="00B32F5A" w:rsidRDefault="00B32F5A">
      <w:pPr>
        <w:tabs>
          <w:tab w:val="left" w:pos="6480"/>
        </w:tabs>
        <w:rPr>
          <w:caps/>
          <w:sz w:val="20"/>
          <w:szCs w:val="20"/>
        </w:rPr>
      </w:pPr>
      <w:bookmarkStart w:id="1" w:name="_1455013833"/>
      <w:bookmarkEnd w:id="1"/>
    </w:p>
    <w:p w14:paraId="0547B6E6"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D41864" w14:paraId="4811B645" w14:textId="77777777">
        <w:tc>
          <w:tcPr>
            <w:tcW w:w="11016" w:type="dxa"/>
            <w:shd w:val="clear" w:color="auto" w:fill="auto"/>
          </w:tcPr>
          <w:p w14:paraId="5B6CB304" w14:textId="77777777" w:rsidR="00567A74" w:rsidRDefault="00567A74" w:rsidP="00535387">
            <w:pPr>
              <w:rPr>
                <w:b/>
                <w:bCs/>
                <w:color w:val="222222"/>
              </w:rPr>
            </w:pPr>
          </w:p>
          <w:p w14:paraId="741C9A22" w14:textId="77777777" w:rsidR="00567A74" w:rsidRDefault="00567A74" w:rsidP="00567A74">
            <w:pPr>
              <w:rPr>
                <w:rFonts w:eastAsia="Calibri"/>
                <w:b/>
                <w:bCs/>
                <w:color w:val="222222"/>
                <w:lang w:eastAsia="en-US"/>
              </w:rPr>
            </w:pPr>
            <w:r>
              <w:rPr>
                <w:b/>
                <w:bCs/>
                <w:color w:val="222222"/>
              </w:rPr>
              <w:t>====================================</w:t>
            </w:r>
          </w:p>
          <w:p w14:paraId="085209F5"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E54BC5E" w14:textId="77777777" w:rsidR="00567A74" w:rsidRDefault="00567A74">
            <w:pPr>
              <w:shd w:val="clear" w:color="auto" w:fill="FFFFFF"/>
              <w:rPr>
                <w:b/>
                <w:bCs/>
                <w:color w:val="222222"/>
                <w:lang w:eastAsia="en-US"/>
              </w:rPr>
            </w:pPr>
            <w:r>
              <w:rPr>
                <w:b/>
                <w:bCs/>
                <w:color w:val="222222"/>
              </w:rPr>
              <w:t>====================================</w:t>
            </w:r>
          </w:p>
          <w:p w14:paraId="23CB3D1D" w14:textId="77777777" w:rsidR="00567A74" w:rsidRDefault="00567A74">
            <w:pPr>
              <w:shd w:val="clear" w:color="auto" w:fill="FFFFFF"/>
              <w:rPr>
                <w:color w:val="222222"/>
              </w:rPr>
            </w:pPr>
            <w:r>
              <w:rPr>
                <w:color w:val="222222"/>
              </w:rPr>
              <w:t>Pricing subject to change at vendors request.</w:t>
            </w:r>
          </w:p>
          <w:p w14:paraId="46F448A4" w14:textId="77777777" w:rsidR="00567A74" w:rsidRDefault="00567A74">
            <w:pPr>
              <w:shd w:val="clear" w:color="auto" w:fill="FFFFFF"/>
              <w:rPr>
                <w:b/>
                <w:bCs/>
                <w:color w:val="222222"/>
              </w:rPr>
            </w:pPr>
            <w:r>
              <w:rPr>
                <w:b/>
                <w:bCs/>
                <w:color w:val="222222"/>
              </w:rPr>
              <w:t>====================================</w:t>
            </w:r>
          </w:p>
          <w:p w14:paraId="2493A3E1"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F02C295"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37EFB1C9"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018435D4" w14:textId="77777777" w:rsidR="00567A74" w:rsidRDefault="00567A74" w:rsidP="00535387">
            <w:pPr>
              <w:rPr>
                <w:b/>
                <w:bCs/>
                <w:color w:val="222222"/>
              </w:rPr>
            </w:pPr>
          </w:p>
        </w:tc>
      </w:tr>
    </w:tbl>
    <w:p w14:paraId="6A8A4E01"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754610" w14:textId="77777777" w:rsidR="00DC0A2E" w:rsidRDefault="00DC0A2E">
      <w:r>
        <w:separator/>
      </w:r>
    </w:p>
  </w:endnote>
  <w:endnote w:type="continuationSeparator" w:id="0">
    <w:p w14:paraId="1F445767"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57D6D"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Bonnie Gray</w:t>
    </w:r>
  </w:p>
  <w:p w14:paraId="0819CB18"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bonnie.gray@navy.mil</w:t>
    </w:r>
  </w:p>
  <w:p w14:paraId="6090FB02"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26-HDQMTP-26-T-0058-P00003-Historic Tours Of America Inc</w:t>
    </w:r>
  </w:p>
  <w:p w14:paraId="34FA6AC5"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09F31" w14:textId="77777777" w:rsidR="008B19D1" w:rsidRDefault="008B19D1" w:rsidP="008B19D1">
    <w:pPr>
      <w:shd w:val="clear" w:color="auto" w:fill="FFFFFF"/>
      <w:rPr>
        <w:color w:val="222222"/>
      </w:rPr>
    </w:pPr>
    <w:r>
      <w:rPr>
        <w:color w:val="222222"/>
      </w:rPr>
      <w:t>MTP Contact Name: (Contract POC Name)</w:t>
    </w:r>
  </w:p>
  <w:p w14:paraId="6EB7FA68" w14:textId="77777777" w:rsidR="008B19D1" w:rsidRDefault="008B19D1" w:rsidP="008B19D1">
    <w:pPr>
      <w:shd w:val="clear" w:color="auto" w:fill="FFFFFF"/>
      <w:rPr>
        <w:color w:val="222222"/>
      </w:rPr>
    </w:pPr>
    <w:r>
      <w:rPr>
        <w:color w:val="222222"/>
      </w:rPr>
      <w:t>MTP Contact Email: (Contract POC Email)</w:t>
    </w:r>
  </w:p>
  <w:p w14:paraId="230E5F4B"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26-HDQMTP-26-T-0058-P00003-Historic Tours Of America Inc</w:t>
    </w:r>
  </w:p>
  <w:p w14:paraId="796A8F4B"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4AD1E9" w14:textId="77777777" w:rsidR="00DC0A2E" w:rsidRDefault="00DC0A2E">
      <w:r>
        <w:separator/>
      </w:r>
    </w:p>
  </w:footnote>
  <w:footnote w:type="continuationSeparator" w:id="0">
    <w:p w14:paraId="6EC7D1C7"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F1EDC"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44DFA3"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Historic Tours Of America Inc | Old Town Trolley*</w:t>
    </w:r>
    <w:r w:rsidR="00535387">
      <w:rPr>
        <w:b/>
        <w:bCs/>
      </w:rPr>
      <w:t xml:space="preserve"> </w:t>
    </w:r>
    <w:r w:rsidR="00595896">
      <w:rPr>
        <w:b/>
        <w:bCs/>
      </w:rPr>
      <w:t xml:space="preserve">- </w:t>
    </w:r>
    <w:r w:rsidR="00535387">
      <w:rPr>
        <w:b/>
        <w:bCs/>
      </w:rPr>
      <w:t>06/01/2026</w:t>
    </w:r>
  </w:p>
  <w:p w14:paraId="22443E11" w14:textId="77777777" w:rsidR="00535387" w:rsidRPr="00000CDE" w:rsidRDefault="00535387" w:rsidP="00535387">
    <w:pPr>
      <w:tabs>
        <w:tab w:val="left" w:pos="6480"/>
      </w:tabs>
      <w:rPr>
        <w:sz w:val="20"/>
        <w:szCs w:val="20"/>
      </w:rPr>
    </w:pPr>
  </w:p>
  <w:p w14:paraId="2F0DE174"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3D7C7" w14:textId="77777777" w:rsidR="00054C42" w:rsidRPr="00737F63" w:rsidRDefault="00737F63" w:rsidP="00737F63">
    <w:pPr>
      <w:tabs>
        <w:tab w:val="left" w:pos="6480"/>
      </w:tabs>
      <w:rPr>
        <w:b/>
        <w:bCs/>
      </w:rPr>
    </w:pPr>
    <w:r>
      <w:rPr>
        <w:b/>
        <w:bCs/>
      </w:rPr>
      <w:t xml:space="preserve">Enouncement: </w:t>
    </w:r>
    <w:r w:rsidRPr="00737F63">
      <w:rPr>
        <w:b/>
        <w:bCs/>
      </w:rPr>
      <w:t>Historic Tours Of America Inc | Old Town Trolley*</w:t>
    </w:r>
    <w:r>
      <w:rPr>
        <w:b/>
        <w:bCs/>
      </w:rPr>
      <w:t xml:space="preserve"> </w:t>
    </w:r>
    <w:r w:rsidR="00FD54AA">
      <w:rPr>
        <w:b/>
        <w:bCs/>
      </w:rPr>
      <w:t xml:space="preserve">- </w:t>
    </w:r>
    <w:r>
      <w:rPr>
        <w:b/>
        <w:bCs/>
      </w:rPr>
      <w:t>06/01/2026</w:t>
    </w:r>
  </w:p>
  <w:p w14:paraId="69C9D8D0" w14:textId="77777777" w:rsidR="00737F63" w:rsidRDefault="00737F63" w:rsidP="00737F63">
    <w:pPr>
      <w:tabs>
        <w:tab w:val="left" w:pos="6480"/>
      </w:tabs>
      <w:rPr>
        <w:b/>
      </w:rPr>
    </w:pPr>
    <w:r>
      <w:rPr>
        <w:b/>
      </w:rPr>
      <w:br/>
    </w:r>
  </w:p>
  <w:p w14:paraId="7F8F9680"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C5D641DC">
      <w:start w:val="1"/>
      <w:numFmt w:val="bullet"/>
      <w:lvlText w:val=""/>
      <w:lvlJc w:val="left"/>
      <w:pPr>
        <w:ind w:left="720" w:hanging="360"/>
      </w:pPr>
      <w:rPr>
        <w:rFonts w:ascii="Symbol" w:hAnsi="Symbol"/>
      </w:rPr>
    </w:lvl>
    <w:lvl w:ilvl="1" w:tplc="24A40568">
      <w:start w:val="1"/>
      <w:numFmt w:val="bullet"/>
      <w:lvlText w:val="o"/>
      <w:lvlJc w:val="left"/>
      <w:pPr>
        <w:tabs>
          <w:tab w:val="num" w:pos="1440"/>
        </w:tabs>
        <w:ind w:left="1440" w:hanging="360"/>
      </w:pPr>
      <w:rPr>
        <w:rFonts w:ascii="Courier New" w:hAnsi="Courier New"/>
      </w:rPr>
    </w:lvl>
    <w:lvl w:ilvl="2" w:tplc="AC5E1AF8">
      <w:start w:val="1"/>
      <w:numFmt w:val="bullet"/>
      <w:lvlText w:val=""/>
      <w:lvlJc w:val="left"/>
      <w:pPr>
        <w:tabs>
          <w:tab w:val="num" w:pos="2160"/>
        </w:tabs>
        <w:ind w:left="2160" w:hanging="360"/>
      </w:pPr>
      <w:rPr>
        <w:rFonts w:ascii="Wingdings" w:hAnsi="Wingdings"/>
      </w:rPr>
    </w:lvl>
    <w:lvl w:ilvl="3" w:tplc="1B68BEBC">
      <w:start w:val="1"/>
      <w:numFmt w:val="bullet"/>
      <w:lvlText w:val=""/>
      <w:lvlJc w:val="left"/>
      <w:pPr>
        <w:tabs>
          <w:tab w:val="num" w:pos="2880"/>
        </w:tabs>
        <w:ind w:left="2880" w:hanging="360"/>
      </w:pPr>
      <w:rPr>
        <w:rFonts w:ascii="Symbol" w:hAnsi="Symbol"/>
      </w:rPr>
    </w:lvl>
    <w:lvl w:ilvl="4" w:tplc="B56EDF6A">
      <w:start w:val="1"/>
      <w:numFmt w:val="bullet"/>
      <w:lvlText w:val="o"/>
      <w:lvlJc w:val="left"/>
      <w:pPr>
        <w:tabs>
          <w:tab w:val="num" w:pos="3600"/>
        </w:tabs>
        <w:ind w:left="3600" w:hanging="360"/>
      </w:pPr>
      <w:rPr>
        <w:rFonts w:ascii="Courier New" w:hAnsi="Courier New"/>
      </w:rPr>
    </w:lvl>
    <w:lvl w:ilvl="5" w:tplc="70E2FD02">
      <w:start w:val="1"/>
      <w:numFmt w:val="bullet"/>
      <w:lvlText w:val=""/>
      <w:lvlJc w:val="left"/>
      <w:pPr>
        <w:tabs>
          <w:tab w:val="num" w:pos="4320"/>
        </w:tabs>
        <w:ind w:left="4320" w:hanging="360"/>
      </w:pPr>
      <w:rPr>
        <w:rFonts w:ascii="Wingdings" w:hAnsi="Wingdings"/>
      </w:rPr>
    </w:lvl>
    <w:lvl w:ilvl="6" w:tplc="BFEEB752">
      <w:start w:val="1"/>
      <w:numFmt w:val="bullet"/>
      <w:lvlText w:val=""/>
      <w:lvlJc w:val="left"/>
      <w:pPr>
        <w:tabs>
          <w:tab w:val="num" w:pos="5040"/>
        </w:tabs>
        <w:ind w:left="5040" w:hanging="360"/>
      </w:pPr>
      <w:rPr>
        <w:rFonts w:ascii="Symbol" w:hAnsi="Symbol"/>
      </w:rPr>
    </w:lvl>
    <w:lvl w:ilvl="7" w:tplc="37DC82AE">
      <w:start w:val="1"/>
      <w:numFmt w:val="bullet"/>
      <w:lvlText w:val="o"/>
      <w:lvlJc w:val="left"/>
      <w:pPr>
        <w:tabs>
          <w:tab w:val="num" w:pos="5760"/>
        </w:tabs>
        <w:ind w:left="5760" w:hanging="360"/>
      </w:pPr>
      <w:rPr>
        <w:rFonts w:ascii="Courier New" w:hAnsi="Courier New"/>
      </w:rPr>
    </w:lvl>
    <w:lvl w:ilvl="8" w:tplc="ADC6FEF2">
      <w:start w:val="1"/>
      <w:numFmt w:val="bullet"/>
      <w:lvlText w:val=""/>
      <w:lvlJc w:val="left"/>
      <w:pPr>
        <w:tabs>
          <w:tab w:val="num" w:pos="6480"/>
        </w:tabs>
        <w:ind w:left="6480" w:hanging="360"/>
      </w:pPr>
      <w:rPr>
        <w:rFonts w:ascii="Wingdings" w:hAnsi="Wingdings"/>
      </w:rPr>
    </w:lvl>
  </w:abstractNum>
  <w:abstractNum w:abstractNumId="1" w15:restartNumberingAfterBreak="0">
    <w:nsid w:val="463B413E"/>
    <w:multiLevelType w:val="hybridMultilevel"/>
    <w:tmpl w:val="00000001"/>
    <w:lvl w:ilvl="0" w:tplc="3F40F2D2">
      <w:start w:val="1"/>
      <w:numFmt w:val="bullet"/>
      <w:lvlText w:val=""/>
      <w:lvlJc w:val="left"/>
      <w:pPr>
        <w:ind w:left="720" w:hanging="360"/>
      </w:pPr>
      <w:rPr>
        <w:rFonts w:ascii="Symbol" w:hAnsi="Symbol"/>
      </w:rPr>
    </w:lvl>
    <w:lvl w:ilvl="1" w:tplc="02967A60">
      <w:start w:val="1"/>
      <w:numFmt w:val="bullet"/>
      <w:lvlText w:val="o"/>
      <w:lvlJc w:val="left"/>
      <w:pPr>
        <w:tabs>
          <w:tab w:val="num" w:pos="1440"/>
        </w:tabs>
        <w:ind w:left="1440" w:hanging="360"/>
      </w:pPr>
      <w:rPr>
        <w:rFonts w:ascii="Courier New" w:hAnsi="Courier New"/>
      </w:rPr>
    </w:lvl>
    <w:lvl w:ilvl="2" w:tplc="45622252">
      <w:start w:val="1"/>
      <w:numFmt w:val="bullet"/>
      <w:lvlText w:val=""/>
      <w:lvlJc w:val="left"/>
      <w:pPr>
        <w:tabs>
          <w:tab w:val="num" w:pos="2160"/>
        </w:tabs>
        <w:ind w:left="2160" w:hanging="360"/>
      </w:pPr>
      <w:rPr>
        <w:rFonts w:ascii="Wingdings" w:hAnsi="Wingdings"/>
      </w:rPr>
    </w:lvl>
    <w:lvl w:ilvl="3" w:tplc="06AA0420">
      <w:start w:val="1"/>
      <w:numFmt w:val="bullet"/>
      <w:lvlText w:val=""/>
      <w:lvlJc w:val="left"/>
      <w:pPr>
        <w:tabs>
          <w:tab w:val="num" w:pos="2880"/>
        </w:tabs>
        <w:ind w:left="2880" w:hanging="360"/>
      </w:pPr>
      <w:rPr>
        <w:rFonts w:ascii="Symbol" w:hAnsi="Symbol"/>
      </w:rPr>
    </w:lvl>
    <w:lvl w:ilvl="4" w:tplc="8E7EFB04">
      <w:start w:val="1"/>
      <w:numFmt w:val="bullet"/>
      <w:lvlText w:val="o"/>
      <w:lvlJc w:val="left"/>
      <w:pPr>
        <w:tabs>
          <w:tab w:val="num" w:pos="3600"/>
        </w:tabs>
        <w:ind w:left="3600" w:hanging="360"/>
      </w:pPr>
      <w:rPr>
        <w:rFonts w:ascii="Courier New" w:hAnsi="Courier New"/>
      </w:rPr>
    </w:lvl>
    <w:lvl w:ilvl="5" w:tplc="6F801C08">
      <w:start w:val="1"/>
      <w:numFmt w:val="bullet"/>
      <w:lvlText w:val=""/>
      <w:lvlJc w:val="left"/>
      <w:pPr>
        <w:tabs>
          <w:tab w:val="num" w:pos="4320"/>
        </w:tabs>
        <w:ind w:left="4320" w:hanging="360"/>
      </w:pPr>
      <w:rPr>
        <w:rFonts w:ascii="Wingdings" w:hAnsi="Wingdings"/>
      </w:rPr>
    </w:lvl>
    <w:lvl w:ilvl="6" w:tplc="E2D0FD84">
      <w:start w:val="1"/>
      <w:numFmt w:val="bullet"/>
      <w:lvlText w:val=""/>
      <w:lvlJc w:val="left"/>
      <w:pPr>
        <w:tabs>
          <w:tab w:val="num" w:pos="5040"/>
        </w:tabs>
        <w:ind w:left="5040" w:hanging="360"/>
      </w:pPr>
      <w:rPr>
        <w:rFonts w:ascii="Symbol" w:hAnsi="Symbol"/>
      </w:rPr>
    </w:lvl>
    <w:lvl w:ilvl="7" w:tplc="640CB8E6">
      <w:start w:val="1"/>
      <w:numFmt w:val="bullet"/>
      <w:lvlText w:val="o"/>
      <w:lvlJc w:val="left"/>
      <w:pPr>
        <w:tabs>
          <w:tab w:val="num" w:pos="5760"/>
        </w:tabs>
        <w:ind w:left="5760" w:hanging="360"/>
      </w:pPr>
      <w:rPr>
        <w:rFonts w:ascii="Courier New" w:hAnsi="Courier New"/>
      </w:rPr>
    </w:lvl>
    <w:lvl w:ilvl="8" w:tplc="CE80BBB8">
      <w:start w:val="1"/>
      <w:numFmt w:val="bullet"/>
      <w:lvlText w:val=""/>
      <w:lvlJc w:val="left"/>
      <w:pPr>
        <w:tabs>
          <w:tab w:val="num" w:pos="6480"/>
        </w:tabs>
        <w:ind w:left="6480" w:hanging="360"/>
      </w:pPr>
      <w:rPr>
        <w:rFonts w:ascii="Wingdings" w:hAnsi="Wingdings"/>
      </w:rPr>
    </w:lvl>
  </w:abstractNum>
  <w:abstractNum w:abstractNumId="2" w15:restartNumberingAfterBreak="0">
    <w:nsid w:val="64723623"/>
    <w:multiLevelType w:val="hybridMultilevel"/>
    <w:tmpl w:val="00000001"/>
    <w:lvl w:ilvl="0" w:tplc="18586D16">
      <w:start w:val="1"/>
      <w:numFmt w:val="bullet"/>
      <w:lvlText w:val=""/>
      <w:lvlJc w:val="left"/>
      <w:pPr>
        <w:ind w:left="720" w:hanging="360"/>
      </w:pPr>
      <w:rPr>
        <w:rFonts w:ascii="Symbol" w:hAnsi="Symbol"/>
      </w:rPr>
    </w:lvl>
    <w:lvl w:ilvl="1" w:tplc="856ABA1C">
      <w:start w:val="1"/>
      <w:numFmt w:val="bullet"/>
      <w:lvlText w:val="o"/>
      <w:lvlJc w:val="left"/>
      <w:pPr>
        <w:tabs>
          <w:tab w:val="num" w:pos="1440"/>
        </w:tabs>
        <w:ind w:left="1440" w:hanging="360"/>
      </w:pPr>
      <w:rPr>
        <w:rFonts w:ascii="Courier New" w:hAnsi="Courier New"/>
      </w:rPr>
    </w:lvl>
    <w:lvl w:ilvl="2" w:tplc="53F42C3E">
      <w:start w:val="1"/>
      <w:numFmt w:val="bullet"/>
      <w:lvlText w:val=""/>
      <w:lvlJc w:val="left"/>
      <w:pPr>
        <w:tabs>
          <w:tab w:val="num" w:pos="2160"/>
        </w:tabs>
        <w:ind w:left="2160" w:hanging="360"/>
      </w:pPr>
      <w:rPr>
        <w:rFonts w:ascii="Wingdings" w:hAnsi="Wingdings"/>
      </w:rPr>
    </w:lvl>
    <w:lvl w:ilvl="3" w:tplc="A37C6DA2">
      <w:start w:val="1"/>
      <w:numFmt w:val="bullet"/>
      <w:lvlText w:val=""/>
      <w:lvlJc w:val="left"/>
      <w:pPr>
        <w:tabs>
          <w:tab w:val="num" w:pos="2880"/>
        </w:tabs>
        <w:ind w:left="2880" w:hanging="360"/>
      </w:pPr>
      <w:rPr>
        <w:rFonts w:ascii="Symbol" w:hAnsi="Symbol"/>
      </w:rPr>
    </w:lvl>
    <w:lvl w:ilvl="4" w:tplc="56B61CFE">
      <w:start w:val="1"/>
      <w:numFmt w:val="bullet"/>
      <w:lvlText w:val="o"/>
      <w:lvlJc w:val="left"/>
      <w:pPr>
        <w:tabs>
          <w:tab w:val="num" w:pos="3600"/>
        </w:tabs>
        <w:ind w:left="3600" w:hanging="360"/>
      </w:pPr>
      <w:rPr>
        <w:rFonts w:ascii="Courier New" w:hAnsi="Courier New"/>
      </w:rPr>
    </w:lvl>
    <w:lvl w:ilvl="5" w:tplc="7B40B824">
      <w:start w:val="1"/>
      <w:numFmt w:val="bullet"/>
      <w:lvlText w:val=""/>
      <w:lvlJc w:val="left"/>
      <w:pPr>
        <w:tabs>
          <w:tab w:val="num" w:pos="4320"/>
        </w:tabs>
        <w:ind w:left="4320" w:hanging="360"/>
      </w:pPr>
      <w:rPr>
        <w:rFonts w:ascii="Wingdings" w:hAnsi="Wingdings"/>
      </w:rPr>
    </w:lvl>
    <w:lvl w:ilvl="6" w:tplc="AF90B0D2">
      <w:start w:val="1"/>
      <w:numFmt w:val="bullet"/>
      <w:lvlText w:val=""/>
      <w:lvlJc w:val="left"/>
      <w:pPr>
        <w:tabs>
          <w:tab w:val="num" w:pos="5040"/>
        </w:tabs>
        <w:ind w:left="5040" w:hanging="360"/>
      </w:pPr>
      <w:rPr>
        <w:rFonts w:ascii="Symbol" w:hAnsi="Symbol"/>
      </w:rPr>
    </w:lvl>
    <w:lvl w:ilvl="7" w:tplc="12E67C00">
      <w:start w:val="1"/>
      <w:numFmt w:val="bullet"/>
      <w:lvlText w:val="o"/>
      <w:lvlJc w:val="left"/>
      <w:pPr>
        <w:tabs>
          <w:tab w:val="num" w:pos="5760"/>
        </w:tabs>
        <w:ind w:left="5760" w:hanging="360"/>
      </w:pPr>
      <w:rPr>
        <w:rFonts w:ascii="Courier New" w:hAnsi="Courier New"/>
      </w:rPr>
    </w:lvl>
    <w:lvl w:ilvl="8" w:tplc="9334C0B2">
      <w:start w:val="1"/>
      <w:numFmt w:val="bullet"/>
      <w:lvlText w:val=""/>
      <w:lvlJc w:val="left"/>
      <w:pPr>
        <w:tabs>
          <w:tab w:val="num" w:pos="6480"/>
        </w:tabs>
        <w:ind w:left="6480" w:hanging="360"/>
      </w:pPr>
      <w:rPr>
        <w:rFonts w:ascii="Wingdings" w:hAnsi="Wingdings"/>
      </w:rPr>
    </w:lvl>
  </w:abstractNum>
  <w:abstractNum w:abstractNumId="3" w15:restartNumberingAfterBreak="0">
    <w:nsid w:val="6F4288AF"/>
    <w:multiLevelType w:val="hybridMultilevel"/>
    <w:tmpl w:val="00000001"/>
    <w:lvl w:ilvl="0" w:tplc="BD0E5A72">
      <w:start w:val="1"/>
      <w:numFmt w:val="bullet"/>
      <w:lvlText w:val=""/>
      <w:lvlJc w:val="left"/>
      <w:pPr>
        <w:ind w:left="720" w:hanging="360"/>
      </w:pPr>
      <w:rPr>
        <w:rFonts w:ascii="Symbol" w:hAnsi="Symbol"/>
      </w:rPr>
    </w:lvl>
    <w:lvl w:ilvl="1" w:tplc="64F80616">
      <w:start w:val="1"/>
      <w:numFmt w:val="bullet"/>
      <w:lvlText w:val="o"/>
      <w:lvlJc w:val="left"/>
      <w:pPr>
        <w:tabs>
          <w:tab w:val="num" w:pos="1440"/>
        </w:tabs>
        <w:ind w:left="1440" w:hanging="360"/>
      </w:pPr>
      <w:rPr>
        <w:rFonts w:ascii="Courier New" w:hAnsi="Courier New"/>
      </w:rPr>
    </w:lvl>
    <w:lvl w:ilvl="2" w:tplc="F46A34E6">
      <w:start w:val="1"/>
      <w:numFmt w:val="bullet"/>
      <w:lvlText w:val=""/>
      <w:lvlJc w:val="left"/>
      <w:pPr>
        <w:tabs>
          <w:tab w:val="num" w:pos="2160"/>
        </w:tabs>
        <w:ind w:left="2160" w:hanging="360"/>
      </w:pPr>
      <w:rPr>
        <w:rFonts w:ascii="Wingdings" w:hAnsi="Wingdings"/>
      </w:rPr>
    </w:lvl>
    <w:lvl w:ilvl="3" w:tplc="BDFAD6E2">
      <w:start w:val="1"/>
      <w:numFmt w:val="bullet"/>
      <w:lvlText w:val=""/>
      <w:lvlJc w:val="left"/>
      <w:pPr>
        <w:tabs>
          <w:tab w:val="num" w:pos="2880"/>
        </w:tabs>
        <w:ind w:left="2880" w:hanging="360"/>
      </w:pPr>
      <w:rPr>
        <w:rFonts w:ascii="Symbol" w:hAnsi="Symbol"/>
      </w:rPr>
    </w:lvl>
    <w:lvl w:ilvl="4" w:tplc="1682D196">
      <w:start w:val="1"/>
      <w:numFmt w:val="bullet"/>
      <w:lvlText w:val="o"/>
      <w:lvlJc w:val="left"/>
      <w:pPr>
        <w:tabs>
          <w:tab w:val="num" w:pos="3600"/>
        </w:tabs>
        <w:ind w:left="3600" w:hanging="360"/>
      </w:pPr>
      <w:rPr>
        <w:rFonts w:ascii="Courier New" w:hAnsi="Courier New"/>
      </w:rPr>
    </w:lvl>
    <w:lvl w:ilvl="5" w:tplc="E7A67136">
      <w:start w:val="1"/>
      <w:numFmt w:val="bullet"/>
      <w:lvlText w:val=""/>
      <w:lvlJc w:val="left"/>
      <w:pPr>
        <w:tabs>
          <w:tab w:val="num" w:pos="4320"/>
        </w:tabs>
        <w:ind w:left="4320" w:hanging="360"/>
      </w:pPr>
      <w:rPr>
        <w:rFonts w:ascii="Wingdings" w:hAnsi="Wingdings"/>
      </w:rPr>
    </w:lvl>
    <w:lvl w:ilvl="6" w:tplc="A8704B82">
      <w:start w:val="1"/>
      <w:numFmt w:val="bullet"/>
      <w:lvlText w:val=""/>
      <w:lvlJc w:val="left"/>
      <w:pPr>
        <w:tabs>
          <w:tab w:val="num" w:pos="5040"/>
        </w:tabs>
        <w:ind w:left="5040" w:hanging="360"/>
      </w:pPr>
      <w:rPr>
        <w:rFonts w:ascii="Symbol" w:hAnsi="Symbol"/>
      </w:rPr>
    </w:lvl>
    <w:lvl w:ilvl="7" w:tplc="45E841B0">
      <w:start w:val="1"/>
      <w:numFmt w:val="bullet"/>
      <w:lvlText w:val="o"/>
      <w:lvlJc w:val="left"/>
      <w:pPr>
        <w:tabs>
          <w:tab w:val="num" w:pos="5760"/>
        </w:tabs>
        <w:ind w:left="5760" w:hanging="360"/>
      </w:pPr>
      <w:rPr>
        <w:rFonts w:ascii="Courier New" w:hAnsi="Courier New"/>
      </w:rPr>
    </w:lvl>
    <w:lvl w:ilvl="8" w:tplc="735C31BA">
      <w:start w:val="1"/>
      <w:numFmt w:val="bullet"/>
      <w:lvlText w:val=""/>
      <w:lvlJc w:val="left"/>
      <w:pPr>
        <w:tabs>
          <w:tab w:val="num" w:pos="6480"/>
        </w:tabs>
        <w:ind w:left="6480" w:hanging="360"/>
      </w:pPr>
      <w:rPr>
        <w:rFonts w:ascii="Wingdings" w:hAnsi="Wingdings"/>
      </w:rPr>
    </w:lvl>
  </w:abstractNum>
  <w:abstractNum w:abstractNumId="4" w15:restartNumberingAfterBreak="0">
    <w:nsid w:val="6F878AAC"/>
    <w:multiLevelType w:val="hybridMultilevel"/>
    <w:tmpl w:val="00000001"/>
    <w:lvl w:ilvl="0" w:tplc="04FA39D4">
      <w:start w:val="1"/>
      <w:numFmt w:val="bullet"/>
      <w:lvlText w:val=""/>
      <w:lvlJc w:val="left"/>
      <w:pPr>
        <w:ind w:left="720" w:hanging="360"/>
      </w:pPr>
      <w:rPr>
        <w:rFonts w:ascii="Symbol" w:hAnsi="Symbol"/>
      </w:rPr>
    </w:lvl>
    <w:lvl w:ilvl="1" w:tplc="01B833B0">
      <w:start w:val="1"/>
      <w:numFmt w:val="bullet"/>
      <w:lvlText w:val="o"/>
      <w:lvlJc w:val="left"/>
      <w:pPr>
        <w:tabs>
          <w:tab w:val="num" w:pos="1440"/>
        </w:tabs>
        <w:ind w:left="1440" w:hanging="360"/>
      </w:pPr>
      <w:rPr>
        <w:rFonts w:ascii="Courier New" w:hAnsi="Courier New"/>
      </w:rPr>
    </w:lvl>
    <w:lvl w:ilvl="2" w:tplc="399CA764">
      <w:start w:val="1"/>
      <w:numFmt w:val="bullet"/>
      <w:lvlText w:val=""/>
      <w:lvlJc w:val="left"/>
      <w:pPr>
        <w:tabs>
          <w:tab w:val="num" w:pos="2160"/>
        </w:tabs>
        <w:ind w:left="2160" w:hanging="360"/>
      </w:pPr>
      <w:rPr>
        <w:rFonts w:ascii="Wingdings" w:hAnsi="Wingdings"/>
      </w:rPr>
    </w:lvl>
    <w:lvl w:ilvl="3" w:tplc="51080254">
      <w:start w:val="1"/>
      <w:numFmt w:val="bullet"/>
      <w:lvlText w:val=""/>
      <w:lvlJc w:val="left"/>
      <w:pPr>
        <w:tabs>
          <w:tab w:val="num" w:pos="2880"/>
        </w:tabs>
        <w:ind w:left="2880" w:hanging="360"/>
      </w:pPr>
      <w:rPr>
        <w:rFonts w:ascii="Symbol" w:hAnsi="Symbol"/>
      </w:rPr>
    </w:lvl>
    <w:lvl w:ilvl="4" w:tplc="C0306A62">
      <w:start w:val="1"/>
      <w:numFmt w:val="bullet"/>
      <w:lvlText w:val="o"/>
      <w:lvlJc w:val="left"/>
      <w:pPr>
        <w:tabs>
          <w:tab w:val="num" w:pos="3600"/>
        </w:tabs>
        <w:ind w:left="3600" w:hanging="360"/>
      </w:pPr>
      <w:rPr>
        <w:rFonts w:ascii="Courier New" w:hAnsi="Courier New"/>
      </w:rPr>
    </w:lvl>
    <w:lvl w:ilvl="5" w:tplc="8E084FE6">
      <w:start w:val="1"/>
      <w:numFmt w:val="bullet"/>
      <w:lvlText w:val=""/>
      <w:lvlJc w:val="left"/>
      <w:pPr>
        <w:tabs>
          <w:tab w:val="num" w:pos="4320"/>
        </w:tabs>
        <w:ind w:left="4320" w:hanging="360"/>
      </w:pPr>
      <w:rPr>
        <w:rFonts w:ascii="Wingdings" w:hAnsi="Wingdings"/>
      </w:rPr>
    </w:lvl>
    <w:lvl w:ilvl="6" w:tplc="A8648A7C">
      <w:start w:val="1"/>
      <w:numFmt w:val="bullet"/>
      <w:lvlText w:val=""/>
      <w:lvlJc w:val="left"/>
      <w:pPr>
        <w:tabs>
          <w:tab w:val="num" w:pos="5040"/>
        </w:tabs>
        <w:ind w:left="5040" w:hanging="360"/>
      </w:pPr>
      <w:rPr>
        <w:rFonts w:ascii="Symbol" w:hAnsi="Symbol"/>
      </w:rPr>
    </w:lvl>
    <w:lvl w:ilvl="7" w:tplc="548E3C32">
      <w:start w:val="1"/>
      <w:numFmt w:val="bullet"/>
      <w:lvlText w:val="o"/>
      <w:lvlJc w:val="left"/>
      <w:pPr>
        <w:tabs>
          <w:tab w:val="num" w:pos="5760"/>
        </w:tabs>
        <w:ind w:left="5760" w:hanging="360"/>
      </w:pPr>
      <w:rPr>
        <w:rFonts w:ascii="Courier New" w:hAnsi="Courier New"/>
      </w:rPr>
    </w:lvl>
    <w:lvl w:ilvl="8" w:tplc="9EC46A5E">
      <w:start w:val="1"/>
      <w:numFmt w:val="bullet"/>
      <w:lvlText w:val=""/>
      <w:lvlJc w:val="left"/>
      <w:pPr>
        <w:tabs>
          <w:tab w:val="num" w:pos="6480"/>
        </w:tabs>
        <w:ind w:left="6480" w:hanging="360"/>
      </w:pPr>
      <w:rPr>
        <w:rFonts w:ascii="Wingdings" w:hAnsi="Wingdings"/>
      </w:rPr>
    </w:lvl>
  </w:abstractNum>
  <w:abstractNum w:abstractNumId="5" w15:restartNumberingAfterBreak="0">
    <w:nsid w:val="7AB4EB3B"/>
    <w:multiLevelType w:val="hybridMultilevel"/>
    <w:tmpl w:val="00000001"/>
    <w:lvl w:ilvl="0" w:tplc="91CA8C3C">
      <w:start w:val="1"/>
      <w:numFmt w:val="bullet"/>
      <w:lvlText w:val=""/>
      <w:lvlJc w:val="left"/>
      <w:pPr>
        <w:ind w:left="720" w:hanging="360"/>
      </w:pPr>
      <w:rPr>
        <w:rFonts w:ascii="Symbol" w:hAnsi="Symbol"/>
      </w:rPr>
    </w:lvl>
    <w:lvl w:ilvl="1" w:tplc="57D4F4F8">
      <w:start w:val="1"/>
      <w:numFmt w:val="bullet"/>
      <w:lvlText w:val="o"/>
      <w:lvlJc w:val="left"/>
      <w:pPr>
        <w:tabs>
          <w:tab w:val="num" w:pos="1440"/>
        </w:tabs>
        <w:ind w:left="1440" w:hanging="360"/>
      </w:pPr>
      <w:rPr>
        <w:rFonts w:ascii="Courier New" w:hAnsi="Courier New"/>
      </w:rPr>
    </w:lvl>
    <w:lvl w:ilvl="2" w:tplc="801AE982">
      <w:start w:val="1"/>
      <w:numFmt w:val="bullet"/>
      <w:lvlText w:val=""/>
      <w:lvlJc w:val="left"/>
      <w:pPr>
        <w:tabs>
          <w:tab w:val="num" w:pos="2160"/>
        </w:tabs>
        <w:ind w:left="2160" w:hanging="360"/>
      </w:pPr>
      <w:rPr>
        <w:rFonts w:ascii="Wingdings" w:hAnsi="Wingdings"/>
      </w:rPr>
    </w:lvl>
    <w:lvl w:ilvl="3" w:tplc="D8A825D6">
      <w:start w:val="1"/>
      <w:numFmt w:val="bullet"/>
      <w:lvlText w:val=""/>
      <w:lvlJc w:val="left"/>
      <w:pPr>
        <w:tabs>
          <w:tab w:val="num" w:pos="2880"/>
        </w:tabs>
        <w:ind w:left="2880" w:hanging="360"/>
      </w:pPr>
      <w:rPr>
        <w:rFonts w:ascii="Symbol" w:hAnsi="Symbol"/>
      </w:rPr>
    </w:lvl>
    <w:lvl w:ilvl="4" w:tplc="DF82163A">
      <w:start w:val="1"/>
      <w:numFmt w:val="bullet"/>
      <w:lvlText w:val="o"/>
      <w:lvlJc w:val="left"/>
      <w:pPr>
        <w:tabs>
          <w:tab w:val="num" w:pos="3600"/>
        </w:tabs>
        <w:ind w:left="3600" w:hanging="360"/>
      </w:pPr>
      <w:rPr>
        <w:rFonts w:ascii="Courier New" w:hAnsi="Courier New"/>
      </w:rPr>
    </w:lvl>
    <w:lvl w:ilvl="5" w:tplc="08703356">
      <w:start w:val="1"/>
      <w:numFmt w:val="bullet"/>
      <w:lvlText w:val=""/>
      <w:lvlJc w:val="left"/>
      <w:pPr>
        <w:tabs>
          <w:tab w:val="num" w:pos="4320"/>
        </w:tabs>
        <w:ind w:left="4320" w:hanging="360"/>
      </w:pPr>
      <w:rPr>
        <w:rFonts w:ascii="Wingdings" w:hAnsi="Wingdings"/>
      </w:rPr>
    </w:lvl>
    <w:lvl w:ilvl="6" w:tplc="B35EA08E">
      <w:start w:val="1"/>
      <w:numFmt w:val="bullet"/>
      <w:lvlText w:val=""/>
      <w:lvlJc w:val="left"/>
      <w:pPr>
        <w:tabs>
          <w:tab w:val="num" w:pos="5040"/>
        </w:tabs>
        <w:ind w:left="5040" w:hanging="360"/>
      </w:pPr>
      <w:rPr>
        <w:rFonts w:ascii="Symbol" w:hAnsi="Symbol"/>
      </w:rPr>
    </w:lvl>
    <w:lvl w:ilvl="7" w:tplc="035AEE66">
      <w:start w:val="1"/>
      <w:numFmt w:val="bullet"/>
      <w:lvlText w:val="o"/>
      <w:lvlJc w:val="left"/>
      <w:pPr>
        <w:tabs>
          <w:tab w:val="num" w:pos="5760"/>
        </w:tabs>
        <w:ind w:left="5760" w:hanging="360"/>
      </w:pPr>
      <w:rPr>
        <w:rFonts w:ascii="Courier New" w:hAnsi="Courier New"/>
      </w:rPr>
    </w:lvl>
    <w:lvl w:ilvl="8" w:tplc="618215A2">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 w:numId="3">
    <w:abstractNumId w:val="2"/>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93DE1"/>
    <w:rsid w:val="000B2291"/>
    <w:rsid w:val="000E4C3A"/>
    <w:rsid w:val="00124BCD"/>
    <w:rsid w:val="001315BE"/>
    <w:rsid w:val="00144F97"/>
    <w:rsid w:val="00156D18"/>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639A6"/>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695D"/>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41864"/>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242EA34F"/>
  <w15:chartTrackingRefBased/>
  <w15:docId w15:val="{6D82000B-4D9B-431F-9690-83F06FF1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B56D45-7100-4F1E-AEA4-226CA14CCEB9}">
  <ds:schemaRefs>
    <ds:schemaRef ds:uri="http://purl.org/dc/elements/1.1/"/>
    <ds:schemaRef ds:uri="http://schemas.microsoft.com/office/2006/metadata/properties"/>
    <ds:schemaRef ds:uri="http://schemas.microsoft.com/office/2006/documentManagement/types"/>
    <ds:schemaRef ds:uri="dab4dba0-2b8b-414a-8eb3-7f503f0ef013"/>
    <ds:schemaRef ds:uri="http://purl.org/dc/terms/"/>
    <ds:schemaRef ds:uri="8149f086-38e7-4b93-8b9f-869f0dbfa57b"/>
    <ds:schemaRef ds:uri="http://purl.org/dc/dcmitype/"/>
    <ds:schemaRef ds:uri="http://schemas.microsoft.com/office/infopath/2007/PartnerControls"/>
    <ds:schemaRef ds:uri="http://schemas.openxmlformats.org/package/2006/metadata/core-propertie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08418050-C344-4515-BF0C-C08B135B10BD}">
  <ds:schemaRefs>
    <ds:schemaRef ds:uri="http://schemas.microsoft.com/sharepoint/v3/contenttype/forms"/>
  </ds:schemaRefs>
</ds:datastoreItem>
</file>

<file path=customXml/itemProps3.xml><?xml version="1.0" encoding="utf-8"?>
<ds:datastoreItem xmlns:ds="http://schemas.openxmlformats.org/officeDocument/2006/customXml" ds:itemID="{0BACD910-1B2E-4A62-8DE9-8CF0C0C171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C0B6E1-29EE-4E49-8909-83F1119CB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1011</Words>
  <Characters>5765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2026-06-02T13:10:00Z</dcterms:created>
  <dcterms:modified xsi:type="dcterms:W3CDTF">2026-06-02T13:10:00Z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