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A5C2312" w14:textId="77777777" w:rsidR="00567A74" w:rsidRDefault="00567A74"/>
    <w:tbl>
      <w:tblPr>
        <w:tblW w:w="0" w:type="auto"/>
        <w:tblLook w:val="04A0" w:firstRow="1" w:lastRow="0" w:firstColumn="1" w:lastColumn="0" w:noHBand="0" w:noVBand="1"/>
      </w:tblPr>
      <w:tblGrid>
        <w:gridCol w:w="1124"/>
        <w:gridCol w:w="2244"/>
        <w:gridCol w:w="1524"/>
        <w:gridCol w:w="870"/>
        <w:gridCol w:w="822"/>
        <w:gridCol w:w="990"/>
        <w:gridCol w:w="1124"/>
        <w:gridCol w:w="983"/>
        <w:gridCol w:w="1049"/>
        <w:gridCol w:w="70"/>
      </w:tblGrid>
      <w:tr w:rsidR="00000000" w14:paraId="3E843DBC" w14:textId="77777777" w:rsidTr="00A3052B">
        <w:trPr>
          <w:gridAfter w:val="1"/>
          <w:wAfter w:w="74" w:type="dxa"/>
        </w:trPr>
        <w:tc>
          <w:tcPr>
            <w:tcW w:w="10942" w:type="dxa"/>
            <w:gridSpan w:val="9"/>
            <w:shd w:val="clear" w:color="auto" w:fill="auto"/>
          </w:tcPr>
          <w:p w14:paraId="2BBA2170" w14:textId="77777777" w:rsidR="00567A74" w:rsidRDefault="00567A74">
            <w:pPr>
              <w:tabs>
                <w:tab w:val="left" w:pos="6480"/>
              </w:tabs>
              <w:rPr>
                <w:b/>
                <w:color w:val="000000"/>
              </w:rPr>
            </w:pPr>
            <w:r>
              <w:rPr>
                <w:b/>
                <w:color w:val="000000"/>
              </w:rPr>
              <w:t>Midway Museum</w:t>
            </w:r>
          </w:p>
          <w:p w14:paraId="1EA18C7F" w14:textId="77777777" w:rsidR="00567A74" w:rsidRDefault="00567A74">
            <w:pPr>
              <w:tabs>
                <w:tab w:val="left" w:pos="4190"/>
              </w:tabs>
              <w:rPr>
                <w:lang w:eastAsia="en-US"/>
              </w:rPr>
            </w:pPr>
            <w:r>
              <w:rPr>
                <w:lang w:eastAsia="en-US"/>
              </w:rPr>
              <w:t xml:space="preserve">URL: </w:t>
            </w:r>
            <w:r w:rsidRPr="00560F44">
              <w:rPr>
                <w:lang w:eastAsia="en-US"/>
              </w:rPr>
              <w:t>https://www.midway.org</w:t>
            </w:r>
          </w:p>
          <w:p w14:paraId="3697B091"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619-544-9600</w:t>
            </w:r>
          </w:p>
          <w:p w14:paraId="745D68A3" w14:textId="77777777" w:rsidR="00567A74" w:rsidRDefault="00567A74"/>
        </w:tc>
      </w:tr>
      <w:tr w:rsidR="00000000" w14:paraId="11344F35" w14:textId="77777777" w:rsidTr="00A3052B">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2412D56" w14:textId="77777777" w:rsidR="009825D6" w:rsidRDefault="009825D6">
            <w:pPr>
              <w:jc w:val="center"/>
            </w:pPr>
            <w:r>
              <w:rPr>
                <w:b/>
              </w:rPr>
              <w:t>Price Code</w:t>
            </w:r>
          </w:p>
        </w:tc>
        <w:tc>
          <w:tcPr>
            <w:tcW w:w="2381"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975267E" w14:textId="77777777" w:rsidR="009825D6" w:rsidRDefault="009825D6">
            <w:pPr>
              <w:jc w:val="center"/>
            </w:pPr>
            <w:r>
              <w:rPr>
                <w:b/>
              </w:rPr>
              <w:t>Printed Description</w:t>
            </w:r>
          </w:p>
        </w:tc>
        <w:tc>
          <w:tcPr>
            <w:tcW w:w="15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527921" w14:textId="77777777" w:rsidR="009825D6" w:rsidRDefault="009825D6" w:rsidP="009825D6">
            <w:pPr>
              <w:jc w:val="center"/>
              <w:rPr>
                <w:b/>
              </w:rPr>
            </w:pPr>
            <w:proofErr w:type="spellStart"/>
            <w:r>
              <w:rPr>
                <w:b/>
              </w:rPr>
              <w:t>RecTrac</w:t>
            </w:r>
            <w:proofErr w:type="spellEnd"/>
            <w:r>
              <w:rPr>
                <w:b/>
              </w:rPr>
              <w:t xml:space="preserve"> ID</w:t>
            </w:r>
          </w:p>
        </w:tc>
        <w:tc>
          <w:tcPr>
            <w:tcW w:w="88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FDBA29" w14:textId="77777777" w:rsidR="009825D6" w:rsidRDefault="009825D6" w:rsidP="009825D6">
            <w:pPr>
              <w:jc w:val="center"/>
            </w:pPr>
            <w:r>
              <w:rPr>
                <w:b/>
              </w:rPr>
              <w:t>Base Cost</w:t>
            </w:r>
          </w:p>
        </w:tc>
        <w:tc>
          <w:tcPr>
            <w:tcW w:w="83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CDB8233" w14:textId="77777777" w:rsidR="009825D6" w:rsidRDefault="009825D6">
            <w:pPr>
              <w:jc w:val="center"/>
            </w:pPr>
            <w:r>
              <w:rPr>
                <w:b/>
              </w:rPr>
              <w:t>Base Retail</w:t>
            </w:r>
          </w:p>
        </w:tc>
        <w:tc>
          <w:tcPr>
            <w:tcW w:w="102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1EA70F"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2EFBBDB2" w14:textId="77777777" w:rsidR="009825D6" w:rsidRDefault="009825D6">
            <w:pPr>
              <w:jc w:val="center"/>
              <w:rPr>
                <w:b/>
              </w:rPr>
            </w:pPr>
            <w:r>
              <w:rPr>
                <w:b/>
              </w:rPr>
              <w:t>Customer Savings*</w:t>
            </w:r>
          </w:p>
        </w:tc>
        <w:tc>
          <w:tcPr>
            <w:tcW w:w="986" w:type="dxa"/>
            <w:tcBorders>
              <w:top w:val="single" w:sz="2" w:space="0" w:color="000000"/>
              <w:left w:val="single" w:sz="2" w:space="0" w:color="000000"/>
              <w:bottom w:val="single" w:sz="4" w:space="0" w:color="000000"/>
              <w:right w:val="single" w:sz="2" w:space="0" w:color="000000"/>
            </w:tcBorders>
            <w:shd w:val="clear" w:color="auto" w:fill="auto"/>
          </w:tcPr>
          <w:p w14:paraId="0AA927F0" w14:textId="77777777" w:rsidR="009825D6" w:rsidRDefault="009825D6">
            <w:pPr>
              <w:jc w:val="center"/>
              <w:rPr>
                <w:b/>
              </w:rPr>
            </w:pPr>
            <w:r>
              <w:rPr>
                <w:b/>
              </w:rPr>
              <w:t>Start Selling Date</w:t>
            </w:r>
          </w:p>
        </w:tc>
        <w:tc>
          <w:tcPr>
            <w:tcW w:w="1141" w:type="dxa"/>
            <w:gridSpan w:val="2"/>
            <w:tcBorders>
              <w:top w:val="single" w:sz="2" w:space="0" w:color="000000"/>
              <w:left w:val="single" w:sz="2" w:space="0" w:color="000000"/>
              <w:bottom w:val="single" w:sz="4" w:space="0" w:color="000000"/>
              <w:right w:val="single" w:sz="2" w:space="0" w:color="000000"/>
            </w:tcBorders>
            <w:shd w:val="clear" w:color="auto" w:fill="auto"/>
          </w:tcPr>
          <w:p w14:paraId="166DE69A" w14:textId="77777777" w:rsidR="009825D6" w:rsidRDefault="009825D6">
            <w:pPr>
              <w:jc w:val="center"/>
              <w:rPr>
                <w:b/>
              </w:rPr>
            </w:pPr>
            <w:r>
              <w:rPr>
                <w:b/>
              </w:rPr>
              <w:t>End Selling Date</w:t>
            </w:r>
          </w:p>
        </w:tc>
      </w:tr>
      <w:tr w:rsidR="00000000" w14:paraId="4EA9FCA0" w14:textId="77777777" w:rsidTr="00A3052B">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1ECF4CA5" w14:textId="77777777" w:rsidR="009825D6" w:rsidRDefault="009825D6">
            <w:pPr>
              <w:jc w:val="center"/>
            </w:pPr>
            <w:r>
              <w:t>2601495V</w:t>
            </w:r>
          </w:p>
        </w:tc>
        <w:tc>
          <w:tcPr>
            <w:tcW w:w="2381" w:type="dxa"/>
            <w:tcBorders>
              <w:top w:val="single" w:sz="4" w:space="0" w:color="000000"/>
              <w:left w:val="single" w:sz="1" w:space="0" w:color="000000"/>
              <w:bottom w:val="single" w:sz="4" w:space="0" w:color="000000"/>
            </w:tcBorders>
            <w:shd w:val="clear" w:color="auto" w:fill="auto"/>
          </w:tcPr>
          <w:p w14:paraId="11BC05C0" w14:textId="77777777" w:rsidR="009825D6" w:rsidRDefault="009825D6" w:rsidP="00C65A8E">
            <w:r>
              <w:t>MIDWAY MUSEUM A</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753545E1" w14:textId="77777777" w:rsidR="009825D6" w:rsidRDefault="009825D6">
            <w:pPr>
              <w:jc w:val="center"/>
            </w:pPr>
            <w:r w:rsidRPr="009825D6">
              <w:t>MCASDMW1</w:t>
            </w:r>
          </w:p>
        </w:tc>
        <w:tc>
          <w:tcPr>
            <w:tcW w:w="884" w:type="dxa"/>
            <w:tcBorders>
              <w:top w:val="single" w:sz="4" w:space="0" w:color="000000"/>
              <w:left w:val="single" w:sz="1" w:space="0" w:color="000000"/>
              <w:bottom w:val="single" w:sz="4" w:space="0" w:color="000000"/>
            </w:tcBorders>
            <w:shd w:val="clear" w:color="auto" w:fill="auto"/>
          </w:tcPr>
          <w:p w14:paraId="17C6AC3F" w14:textId="77777777" w:rsidR="009825D6" w:rsidRDefault="009825D6">
            <w:pPr>
              <w:jc w:val="center"/>
            </w:pPr>
            <w:r>
              <w:t>$20.91</w:t>
            </w:r>
          </w:p>
        </w:tc>
        <w:tc>
          <w:tcPr>
            <w:tcW w:w="830" w:type="dxa"/>
            <w:tcBorders>
              <w:top w:val="single" w:sz="4" w:space="0" w:color="000000"/>
              <w:left w:val="single" w:sz="1" w:space="0" w:color="000000"/>
              <w:bottom w:val="single" w:sz="4" w:space="0" w:color="000000"/>
            </w:tcBorders>
            <w:shd w:val="clear" w:color="auto" w:fill="auto"/>
          </w:tcPr>
          <w:p w14:paraId="3BCAA8C1" w14:textId="77777777" w:rsidR="009825D6" w:rsidRDefault="009825D6">
            <w:pPr>
              <w:jc w:val="center"/>
            </w:pPr>
            <w:r>
              <w:t>$23.00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68B8D2F8" w14:textId="77777777" w:rsidR="009825D6" w:rsidRDefault="009825D6">
            <w:pPr>
              <w:jc w:val="center"/>
            </w:pPr>
            <w:r>
              <w:t>$41.00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58272A7" w14:textId="77777777" w:rsidR="009825D6" w:rsidRDefault="009825D6">
            <w:pPr>
              <w:jc w:val="center"/>
            </w:pPr>
            <w:r w:rsidRPr="009825D6">
              <w:t>$18.00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8751C20" w14:textId="77777777" w:rsidR="009825D6" w:rsidRDefault="009825D6">
            <w:pPr>
              <w:jc w:val="center"/>
            </w:pPr>
            <w:r w:rsidRPr="009825D6">
              <w:t>05/05/26</w:t>
            </w:r>
          </w:p>
        </w:tc>
        <w:tc>
          <w:tcPr>
            <w:tcW w:w="1141" w:type="dxa"/>
            <w:gridSpan w:val="2"/>
            <w:tcBorders>
              <w:top w:val="single" w:sz="4" w:space="0" w:color="000000"/>
              <w:left w:val="single" w:sz="1" w:space="0" w:color="000000"/>
              <w:bottom w:val="single" w:sz="4" w:space="0" w:color="000000"/>
              <w:right w:val="single" w:sz="1" w:space="0" w:color="000000"/>
            </w:tcBorders>
            <w:shd w:val="clear" w:color="auto" w:fill="auto"/>
          </w:tcPr>
          <w:p w14:paraId="4FC4DEF3" w14:textId="77777777" w:rsidR="009825D6" w:rsidRDefault="009825D6">
            <w:pPr>
              <w:jc w:val="center"/>
            </w:pPr>
            <w:r w:rsidRPr="009825D6">
              <w:t>05/04/27</w:t>
            </w:r>
          </w:p>
        </w:tc>
        <w:bookmarkStart w:id="0" w:name="_GoBack"/>
        <w:bookmarkEnd w:id="0"/>
      </w:tr>
      <w:tr w:rsidR="00A3052B" w14:paraId="2FE9ABA9" w14:textId="77777777" w:rsidTr="00A3052B">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shd w:val="clear" w:color="auto" w:fill="auto"/>
          </w:tcPr>
          <w:p w14:paraId="6A4D52A0" w14:textId="77777777" w:rsidR="00A3052B" w:rsidRDefault="00A3052B" w:rsidP="00A3052B">
            <w:pPr>
              <w:jc w:val="center"/>
            </w:pPr>
            <w:r>
              <w:t>2601496V</w:t>
            </w:r>
          </w:p>
        </w:tc>
        <w:tc>
          <w:tcPr>
            <w:tcW w:w="2381" w:type="dxa"/>
            <w:tcBorders>
              <w:top w:val="single" w:sz="4" w:space="0" w:color="000000"/>
              <w:left w:val="single" w:sz="1" w:space="0" w:color="000000"/>
              <w:bottom w:val="single" w:sz="4" w:space="0" w:color="000000"/>
            </w:tcBorders>
            <w:shd w:val="clear" w:color="auto" w:fill="auto"/>
          </w:tcPr>
          <w:p w14:paraId="3367AF6C" w14:textId="77777777" w:rsidR="00A3052B" w:rsidRDefault="00A3052B" w:rsidP="00A3052B">
            <w:r>
              <w:t>MIDWAY MUSEUM Y</w:t>
            </w:r>
          </w:p>
        </w:tc>
        <w:tc>
          <w:tcPr>
            <w:tcW w:w="1524" w:type="dxa"/>
            <w:tcBorders>
              <w:top w:val="single" w:sz="4" w:space="0" w:color="000000"/>
              <w:left w:val="single" w:sz="1" w:space="0" w:color="000000"/>
              <w:bottom w:val="single" w:sz="4" w:space="0" w:color="000000"/>
              <w:right w:val="single" w:sz="1" w:space="0" w:color="000000"/>
            </w:tcBorders>
            <w:shd w:val="clear" w:color="auto" w:fill="auto"/>
          </w:tcPr>
          <w:p w14:paraId="2BC1A045" w14:textId="77777777" w:rsidR="00A3052B" w:rsidRDefault="00A3052B" w:rsidP="00A3052B">
            <w:pPr>
              <w:jc w:val="center"/>
            </w:pPr>
            <w:r w:rsidRPr="009825D6">
              <w:t>MCASDMW2</w:t>
            </w:r>
          </w:p>
        </w:tc>
        <w:tc>
          <w:tcPr>
            <w:tcW w:w="884" w:type="dxa"/>
            <w:tcBorders>
              <w:top w:val="single" w:sz="4" w:space="0" w:color="000000"/>
              <w:left w:val="single" w:sz="1" w:space="0" w:color="000000"/>
              <w:bottom w:val="single" w:sz="4" w:space="0" w:color="000000"/>
            </w:tcBorders>
            <w:shd w:val="clear" w:color="auto" w:fill="auto"/>
          </w:tcPr>
          <w:p w14:paraId="3E2E4F55" w14:textId="77777777" w:rsidR="00A3052B" w:rsidRDefault="00A3052B" w:rsidP="00A3052B">
            <w:pPr>
              <w:jc w:val="center"/>
            </w:pPr>
            <w:r>
              <w:t>$15.81</w:t>
            </w:r>
          </w:p>
        </w:tc>
        <w:tc>
          <w:tcPr>
            <w:tcW w:w="830" w:type="dxa"/>
            <w:tcBorders>
              <w:top w:val="single" w:sz="4" w:space="0" w:color="000000"/>
              <w:left w:val="single" w:sz="1" w:space="0" w:color="000000"/>
              <w:bottom w:val="single" w:sz="4" w:space="0" w:color="000000"/>
            </w:tcBorders>
            <w:shd w:val="clear" w:color="auto" w:fill="auto"/>
          </w:tcPr>
          <w:p w14:paraId="11A648AC" w14:textId="77777777" w:rsidR="00A3052B" w:rsidRDefault="00A3052B" w:rsidP="00A3052B">
            <w:pPr>
              <w:jc w:val="center"/>
            </w:pPr>
            <w:r>
              <w:t>$17.50</w:t>
            </w:r>
          </w:p>
        </w:tc>
        <w:tc>
          <w:tcPr>
            <w:tcW w:w="1022" w:type="dxa"/>
            <w:tcBorders>
              <w:top w:val="single" w:sz="4" w:space="0" w:color="000000"/>
              <w:left w:val="single" w:sz="1" w:space="0" w:color="000000"/>
              <w:bottom w:val="single" w:sz="4" w:space="0" w:color="000000"/>
              <w:right w:val="single" w:sz="1" w:space="0" w:color="000000"/>
            </w:tcBorders>
            <w:shd w:val="clear" w:color="auto" w:fill="auto"/>
          </w:tcPr>
          <w:p w14:paraId="333EAB54" w14:textId="77777777" w:rsidR="00A3052B" w:rsidRDefault="00A3052B" w:rsidP="00A3052B">
            <w:pPr>
              <w:jc w:val="center"/>
            </w:pPr>
            <w:r>
              <w:t>$31.00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63F7BE1" w14:textId="77777777" w:rsidR="00A3052B" w:rsidRDefault="00A3052B" w:rsidP="00A3052B">
            <w:pPr>
              <w:jc w:val="center"/>
            </w:pPr>
            <w:r w:rsidRPr="009825D6">
              <w:t>$13.50</w:t>
            </w:r>
          </w:p>
        </w:tc>
        <w:tc>
          <w:tcPr>
            <w:tcW w:w="986" w:type="dxa"/>
            <w:tcBorders>
              <w:top w:val="single" w:sz="4" w:space="0" w:color="000000"/>
              <w:left w:val="single" w:sz="1" w:space="0" w:color="000000"/>
              <w:bottom w:val="single" w:sz="4" w:space="0" w:color="000000"/>
              <w:right w:val="single" w:sz="1" w:space="0" w:color="000000"/>
            </w:tcBorders>
            <w:shd w:val="clear" w:color="auto" w:fill="auto"/>
          </w:tcPr>
          <w:p w14:paraId="4C80095B" w14:textId="77777777" w:rsidR="00A3052B" w:rsidRDefault="00A3052B" w:rsidP="00A3052B">
            <w:pPr>
              <w:jc w:val="center"/>
            </w:pPr>
            <w:r w:rsidRPr="009825D6">
              <w:t>05/05/26</w:t>
            </w:r>
          </w:p>
        </w:tc>
        <w:tc>
          <w:tcPr>
            <w:tcW w:w="1141" w:type="dxa"/>
            <w:gridSpan w:val="2"/>
            <w:tcBorders>
              <w:top w:val="single" w:sz="4" w:space="0" w:color="000000"/>
              <w:left w:val="single" w:sz="1" w:space="0" w:color="000000"/>
              <w:bottom w:val="single" w:sz="4" w:space="0" w:color="000000"/>
              <w:right w:val="single" w:sz="1" w:space="0" w:color="000000"/>
            </w:tcBorders>
            <w:shd w:val="clear" w:color="auto" w:fill="auto"/>
          </w:tcPr>
          <w:p w14:paraId="66F3BEC0" w14:textId="77777777" w:rsidR="00A3052B" w:rsidRDefault="00A3052B" w:rsidP="00A3052B">
            <w:pPr>
              <w:jc w:val="center"/>
            </w:pPr>
            <w:r w:rsidRPr="009825D6">
              <w:t>05/04/27</w:t>
            </w:r>
          </w:p>
        </w:tc>
      </w:tr>
      <w:tr w:rsidR="00000000" w14:paraId="31DD700E" w14:textId="77777777" w:rsidTr="00A3052B">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shd w:val="clear" w:color="auto" w:fill="auto"/>
          </w:tcPr>
          <w:p w14:paraId="326B390E" w14:textId="77777777" w:rsidR="00000000" w:rsidRDefault="00BD5697">
            <w:pPr>
              <w:suppressAutoHyphens w:val="0"/>
              <w:spacing w:after="240"/>
              <w:rPr>
                <w:rFonts w:eastAsia="Times New Roman"/>
                <w:lang w:val="en-US" w:eastAsia="en-US" w:bidi="ar-SA"/>
              </w:rPr>
            </w:pPr>
            <w:r>
              <w:rPr>
                <w:rFonts w:eastAsia="Times New Roman"/>
                <w:sz w:val="20"/>
                <w:szCs w:val="20"/>
                <w:lang w:val="en-US" w:eastAsia="en-US" w:bidi="ar-SA"/>
              </w:rPr>
              <w:t>USS MIDWAY ONE DAY ADMISSION ADULT &amp; YOUTH (4-12 years)</w:t>
            </w:r>
          </w:p>
          <w:p w14:paraId="56788C93" w14:textId="77777777" w:rsidR="00000000" w:rsidRDefault="00BD5697">
            <w:pPr>
              <w:suppressAutoHyphens w:val="0"/>
              <w:spacing w:before="240" w:after="240"/>
              <w:rPr>
                <w:rFonts w:eastAsia="Times New Roman"/>
                <w:lang w:val="en-US" w:eastAsia="en-US" w:bidi="ar-SA"/>
              </w:rPr>
            </w:pPr>
            <w:r>
              <w:rPr>
                <w:rFonts w:eastAsia="Times New Roman"/>
                <w:sz w:val="20"/>
                <w:szCs w:val="20"/>
                <w:lang w:val="en-US" w:eastAsia="en-US" w:bidi="ar-SA"/>
              </w:rPr>
              <w:t xml:space="preserve">Free- Active Duty (including </w:t>
            </w:r>
            <w:proofErr w:type="spellStart"/>
            <w:r>
              <w:rPr>
                <w:rFonts w:eastAsia="Times New Roman"/>
                <w:sz w:val="20"/>
                <w:szCs w:val="20"/>
                <w:lang w:val="en-US" w:eastAsia="en-US" w:bidi="ar-SA"/>
              </w:rPr>
              <w:t>Reservisits</w:t>
            </w:r>
            <w:proofErr w:type="spellEnd"/>
            <w:r>
              <w:rPr>
                <w:rFonts w:eastAsia="Times New Roman"/>
                <w:sz w:val="20"/>
                <w:szCs w:val="20"/>
                <w:lang w:val="en-US" w:eastAsia="en-US" w:bidi="ar-SA"/>
              </w:rPr>
              <w:t>) and Children 3 years of age and under</w:t>
            </w:r>
          </w:p>
          <w:p w14:paraId="69B5CFF9" w14:textId="77777777" w:rsidR="00000000" w:rsidRDefault="00BD5697">
            <w:pPr>
              <w:suppressAutoHyphens w:val="0"/>
              <w:spacing w:before="240" w:after="240"/>
              <w:rPr>
                <w:rFonts w:eastAsia="Times New Roman"/>
                <w:lang w:val="en-US" w:eastAsia="en-US" w:bidi="ar-SA"/>
              </w:rPr>
            </w:pPr>
            <w:r>
              <w:rPr>
                <w:rFonts w:eastAsia="Times New Roman"/>
                <w:sz w:val="20"/>
                <w:szCs w:val="20"/>
                <w:lang w:val="en-US" w:eastAsia="en-US" w:bidi="ar-SA"/>
              </w:rPr>
              <w:t>Open 10 am -5pm, Last admission is at 4 p.m. Closed T</w:t>
            </w:r>
            <w:r>
              <w:rPr>
                <w:rFonts w:eastAsia="Times New Roman"/>
                <w:sz w:val="20"/>
                <w:szCs w:val="20"/>
                <w:lang w:val="en-US" w:eastAsia="en-US" w:bidi="ar-SA"/>
              </w:rPr>
              <w:t>hanksgiving and Christmas.</w:t>
            </w:r>
          </w:p>
          <w:p w14:paraId="7EF864DC" w14:textId="77777777" w:rsidR="00000000" w:rsidRDefault="00BD5697">
            <w:pPr>
              <w:suppressAutoHyphens w:val="0"/>
              <w:spacing w:before="240" w:after="240"/>
              <w:rPr>
                <w:rFonts w:eastAsia="Times New Roman"/>
                <w:lang w:val="en-US" w:eastAsia="en-US" w:bidi="ar-SA"/>
              </w:rPr>
            </w:pPr>
            <w:r>
              <w:rPr>
                <w:rFonts w:eastAsia="Times New Roman"/>
                <w:b/>
                <w:bCs/>
                <w:lang w:val="en-US" w:eastAsia="en-US" w:bidi="ar-SA"/>
              </w:rPr>
              <w:t>Kids are free in October. 2 free youth (4-12) admission tickets with each adult ticket. No youth ticket is required at checkout. Youth tickets will be issued at our ticket booth when the adult ticket is shown. Please go to the ti</w:t>
            </w:r>
            <w:r>
              <w:rPr>
                <w:rFonts w:eastAsia="Times New Roman"/>
                <w:b/>
                <w:bCs/>
                <w:lang w:val="en-US" w:eastAsia="en-US" w:bidi="ar-SA"/>
              </w:rPr>
              <w:t>cket booth to receive your free child ticket(s).</w:t>
            </w:r>
          </w:p>
          <w:p w14:paraId="1A425139" w14:textId="77777777" w:rsidR="00000000" w:rsidRDefault="00BD5697">
            <w:pPr>
              <w:suppressAutoHyphens w:val="0"/>
              <w:spacing w:before="240" w:after="240"/>
              <w:rPr>
                <w:rFonts w:eastAsia="Times New Roman"/>
                <w:lang w:val="en-US" w:eastAsia="en-US" w:bidi="ar-SA"/>
              </w:rPr>
            </w:pPr>
            <w:r>
              <w:rPr>
                <w:rFonts w:eastAsia="Times New Roman"/>
                <w:lang w:val="en-US" w:eastAsia="en-US" w:bidi="ar-SA"/>
              </w:rPr>
              <w:t> </w:t>
            </w:r>
          </w:p>
          <w:p w14:paraId="7D32B093" w14:textId="77777777" w:rsidR="00000000" w:rsidRDefault="00BD5697">
            <w:pPr>
              <w:suppressAutoHyphens w:val="0"/>
              <w:spacing w:before="240" w:after="240"/>
              <w:rPr>
                <w:rFonts w:eastAsia="Times New Roman"/>
                <w:lang w:val="en-US" w:eastAsia="en-US" w:bidi="ar-SA"/>
              </w:rPr>
            </w:pPr>
            <w:r>
              <w:rPr>
                <w:rFonts w:eastAsia="Times New Roman"/>
                <w:sz w:val="20"/>
                <w:szCs w:val="20"/>
                <w:lang w:val="en-US" w:eastAsia="en-US" w:bidi="ar-SA"/>
              </w:rPr>
              <w:t xml:space="preserve">Guests are required to choose date and time for reservation.  If they are unable to make their scheduled reservation they may go at later date.  If they would like an updated ticket please cancel original </w:t>
            </w:r>
            <w:r>
              <w:rPr>
                <w:rFonts w:eastAsia="Times New Roman"/>
                <w:sz w:val="20"/>
                <w:szCs w:val="20"/>
                <w:lang w:val="en-US" w:eastAsia="en-US" w:bidi="ar-SA"/>
              </w:rPr>
              <w:t>and reissue. </w:t>
            </w:r>
          </w:p>
          <w:p w14:paraId="1CACF270" w14:textId="77777777" w:rsidR="00A77B3E" w:rsidRPr="00A3052B" w:rsidRDefault="00BD5697" w:rsidP="00A3052B">
            <w:pPr>
              <w:suppressAutoHyphens w:val="0"/>
              <w:spacing w:before="240" w:after="240"/>
              <w:rPr>
                <w:rFonts w:eastAsia="Times New Roman"/>
                <w:lang w:val="en-US" w:eastAsia="en-US" w:bidi="ar-SA"/>
              </w:rPr>
            </w:pPr>
            <w:r>
              <w:rPr>
                <w:rFonts w:ascii="Arial" w:eastAsia="Arial" w:hAnsi="Arial" w:cs="Arial"/>
                <w:sz w:val="22"/>
                <w:szCs w:val="22"/>
                <w:lang w:val="en-US" w:eastAsia="en-US" w:bidi="ar-SA"/>
              </w:rPr>
              <w:t>It is required for the time and date to be selected, however the tickets can be used for up to a year after the selected date.</w:t>
            </w:r>
          </w:p>
        </w:tc>
      </w:tr>
      <w:tr w:rsidR="00000000" w14:paraId="0B2B7738" w14:textId="77777777">
        <w:tc>
          <w:tcPr>
            <w:tcW w:w="11016" w:type="dxa"/>
            <w:gridSpan w:val="10"/>
            <w:shd w:val="clear" w:color="auto" w:fill="auto"/>
          </w:tcPr>
          <w:p w14:paraId="172099DD" w14:textId="77777777" w:rsidR="00567A74" w:rsidRDefault="00567A74" w:rsidP="00535387">
            <w:pPr>
              <w:rPr>
                <w:b/>
                <w:bCs/>
                <w:color w:val="222222"/>
              </w:rPr>
            </w:pPr>
            <w:bookmarkStart w:id="1" w:name="_1455013833"/>
            <w:bookmarkEnd w:id="1"/>
            <w:r>
              <w:rPr>
                <w:b/>
                <w:bCs/>
                <w:color w:val="222222"/>
              </w:rPr>
              <w:t>*Customer Savings is based up to the highest dynamic pricing rate where applicable at time of contract execution.</w:t>
            </w:r>
          </w:p>
          <w:p w14:paraId="58BB5F6B" w14:textId="77777777" w:rsidR="00567A74" w:rsidRDefault="00567A74" w:rsidP="00535387">
            <w:pPr>
              <w:rPr>
                <w:b/>
                <w:bCs/>
                <w:color w:val="222222"/>
              </w:rPr>
            </w:pPr>
          </w:p>
          <w:p w14:paraId="27486530" w14:textId="77777777" w:rsidR="00567A74" w:rsidRDefault="00567A74" w:rsidP="00567A74">
            <w:pPr>
              <w:rPr>
                <w:rFonts w:eastAsia="Calibri"/>
                <w:b/>
                <w:bCs/>
                <w:color w:val="222222"/>
                <w:lang w:eastAsia="en-US"/>
              </w:rPr>
            </w:pPr>
            <w:r>
              <w:rPr>
                <w:b/>
                <w:bCs/>
                <w:color w:val="222222"/>
              </w:rPr>
              <w:t>====================================</w:t>
            </w:r>
          </w:p>
          <w:p w14:paraId="1F5EA9B2"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DA0E18B" w14:textId="77777777" w:rsidR="00567A74" w:rsidRDefault="00567A74">
            <w:pPr>
              <w:shd w:val="clear" w:color="auto" w:fill="FFFFFF"/>
              <w:rPr>
                <w:b/>
                <w:bCs/>
                <w:color w:val="222222"/>
                <w:lang w:eastAsia="en-US"/>
              </w:rPr>
            </w:pPr>
            <w:r>
              <w:rPr>
                <w:b/>
                <w:bCs/>
                <w:color w:val="222222"/>
              </w:rPr>
              <w:t>====================================</w:t>
            </w:r>
          </w:p>
          <w:p w14:paraId="6FF936BC" w14:textId="77777777" w:rsidR="00567A74" w:rsidRDefault="00567A74">
            <w:pPr>
              <w:shd w:val="clear" w:color="auto" w:fill="FFFFFF"/>
              <w:rPr>
                <w:color w:val="222222"/>
              </w:rPr>
            </w:pPr>
            <w:r>
              <w:rPr>
                <w:color w:val="222222"/>
              </w:rPr>
              <w:t>Pricing subject to change at vendors request.</w:t>
            </w:r>
          </w:p>
          <w:p w14:paraId="46B5AEB3" w14:textId="77777777" w:rsidR="00567A74" w:rsidRDefault="00567A74">
            <w:pPr>
              <w:shd w:val="clear" w:color="auto" w:fill="FFFFFF"/>
              <w:rPr>
                <w:b/>
                <w:bCs/>
                <w:color w:val="222222"/>
              </w:rPr>
            </w:pPr>
            <w:r>
              <w:rPr>
                <w:b/>
                <w:bCs/>
                <w:color w:val="222222"/>
              </w:rPr>
              <w:t>====================================</w:t>
            </w:r>
          </w:p>
          <w:p w14:paraId="42FBF227"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568595F0"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DD5F4DF"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7420034C" w14:textId="77777777" w:rsidR="00567A74" w:rsidRDefault="00567A74" w:rsidP="00535387">
            <w:pPr>
              <w:rPr>
                <w:b/>
                <w:bCs/>
                <w:color w:val="222222"/>
              </w:rPr>
            </w:pPr>
          </w:p>
        </w:tc>
      </w:tr>
    </w:tbl>
    <w:p w14:paraId="1D895585" w14:textId="77777777" w:rsidR="00036FDA" w:rsidRDefault="00036FDA" w:rsidP="00B504D8">
      <w:pPr>
        <w:tabs>
          <w:tab w:val="left" w:pos="0"/>
        </w:tabs>
        <w:rPr>
          <w:b/>
        </w:rPr>
      </w:pPr>
    </w:p>
    <w:sectPr w:rsidR="00036FDA" w:rsidSect="00DE0469">
      <w:headerReference w:type="even" r:id="rId11"/>
      <w:headerReference w:type="default" r:id="rId12"/>
      <w:footerReference w:type="default" r:id="rId13"/>
      <w:headerReference w:type="first" r:id="rId14"/>
      <w:footerReference w:type="first" r:id="rId15"/>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D9303C" w14:textId="77777777" w:rsidR="00DC0A2E" w:rsidRDefault="00DC0A2E">
      <w:r>
        <w:separator/>
      </w:r>
    </w:p>
  </w:endnote>
  <w:endnote w:type="continuationSeparator" w:id="0">
    <w:p w14:paraId="2EF86C4A"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4A0CE"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04A9EA10"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05851898"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26-HDQMTP-26-T-0018-P00001-Uss Midway Museum</w:t>
    </w:r>
  </w:p>
  <w:p w14:paraId="5E0D3C35"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95923" w14:textId="77777777" w:rsidR="008B19D1" w:rsidRDefault="008B19D1" w:rsidP="008B19D1">
    <w:pPr>
      <w:shd w:val="clear" w:color="auto" w:fill="FFFFFF"/>
      <w:rPr>
        <w:color w:val="222222"/>
      </w:rPr>
    </w:pPr>
    <w:r>
      <w:rPr>
        <w:color w:val="222222"/>
      </w:rPr>
      <w:t>MTP Contact Name: (Contract POC Name)</w:t>
    </w:r>
  </w:p>
  <w:p w14:paraId="3EBD5D72" w14:textId="77777777" w:rsidR="008B19D1" w:rsidRDefault="008B19D1" w:rsidP="008B19D1">
    <w:pPr>
      <w:shd w:val="clear" w:color="auto" w:fill="FFFFFF"/>
      <w:rPr>
        <w:color w:val="222222"/>
      </w:rPr>
    </w:pPr>
    <w:r>
      <w:rPr>
        <w:color w:val="222222"/>
      </w:rPr>
      <w:t>MTP Contact Email: (Contract POC Email)</w:t>
    </w:r>
  </w:p>
  <w:p w14:paraId="01B6AE11"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26-HDQMTP-26-T-0018-P00001-Uss Midway Museum</w:t>
    </w:r>
  </w:p>
  <w:p w14:paraId="584078DF"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CFC37" w14:textId="77777777" w:rsidR="00DC0A2E" w:rsidRDefault="00DC0A2E">
      <w:r>
        <w:separator/>
      </w:r>
    </w:p>
  </w:footnote>
  <w:footnote w:type="continuationSeparator" w:id="0">
    <w:p w14:paraId="0A9422C2"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BFA3D9"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AE75CC"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proofErr w:type="spellStart"/>
    <w:r w:rsidR="00535387" w:rsidRPr="00737F63">
      <w:rPr>
        <w:b/>
        <w:bCs/>
      </w:rPr>
      <w:t>Uss</w:t>
    </w:r>
    <w:proofErr w:type="spellEnd"/>
    <w:r w:rsidR="00535387" w:rsidRPr="00737F63">
      <w:rPr>
        <w:b/>
        <w:bCs/>
      </w:rPr>
      <w:t xml:space="preserve"> Midway Museum | USS Midway*</w:t>
    </w:r>
    <w:r w:rsidR="00535387">
      <w:rPr>
        <w:b/>
        <w:bCs/>
      </w:rPr>
      <w:t xml:space="preserve"> </w:t>
    </w:r>
    <w:r w:rsidR="00595896">
      <w:rPr>
        <w:b/>
        <w:bCs/>
      </w:rPr>
      <w:t xml:space="preserve">- </w:t>
    </w:r>
    <w:r w:rsidR="00535387">
      <w:rPr>
        <w:b/>
        <w:bCs/>
      </w:rPr>
      <w:t>05/01/2026</w:t>
    </w:r>
  </w:p>
  <w:p w14:paraId="32E9CE14" w14:textId="77777777" w:rsidR="00535387" w:rsidRPr="00000CDE" w:rsidRDefault="00535387" w:rsidP="00535387">
    <w:pPr>
      <w:tabs>
        <w:tab w:val="left" w:pos="6480"/>
      </w:tabs>
      <w:rPr>
        <w:sz w:val="20"/>
        <w:szCs w:val="20"/>
      </w:rPr>
    </w:pPr>
  </w:p>
  <w:p w14:paraId="4E93AD3B"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B4CBE" w14:textId="77777777" w:rsidR="00054C42" w:rsidRPr="00737F63" w:rsidRDefault="00737F63" w:rsidP="00737F63">
    <w:pPr>
      <w:tabs>
        <w:tab w:val="left" w:pos="6480"/>
      </w:tabs>
      <w:rPr>
        <w:b/>
        <w:bCs/>
      </w:rPr>
    </w:pPr>
    <w:r>
      <w:rPr>
        <w:b/>
        <w:bCs/>
      </w:rPr>
      <w:t xml:space="preserve">Enouncement: </w:t>
    </w:r>
    <w:proofErr w:type="spellStart"/>
    <w:r w:rsidRPr="00737F63">
      <w:rPr>
        <w:b/>
        <w:bCs/>
      </w:rPr>
      <w:t>Uss</w:t>
    </w:r>
    <w:proofErr w:type="spellEnd"/>
    <w:r w:rsidRPr="00737F63">
      <w:rPr>
        <w:b/>
        <w:bCs/>
      </w:rPr>
      <w:t xml:space="preserve"> Midway Museum | USS Midway*</w:t>
    </w:r>
    <w:r>
      <w:rPr>
        <w:b/>
        <w:bCs/>
      </w:rPr>
      <w:t xml:space="preserve"> </w:t>
    </w:r>
    <w:r w:rsidR="00FD54AA">
      <w:rPr>
        <w:b/>
        <w:bCs/>
      </w:rPr>
      <w:t xml:space="preserve">- </w:t>
    </w:r>
    <w:r>
      <w:rPr>
        <w:b/>
        <w:bCs/>
      </w:rPr>
      <w:t>05/01/2026</w:t>
    </w:r>
  </w:p>
  <w:p w14:paraId="3F9C12D4" w14:textId="77777777" w:rsidR="00737F63" w:rsidRDefault="00737F63" w:rsidP="00737F63">
    <w:pPr>
      <w:tabs>
        <w:tab w:val="left" w:pos="6480"/>
      </w:tabs>
      <w:rPr>
        <w:b/>
      </w:rPr>
    </w:pPr>
    <w:r>
      <w:rPr>
        <w:b/>
      </w:rPr>
      <w:br/>
    </w:r>
  </w:p>
  <w:p w14:paraId="618B27F4"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3052B"/>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5697"/>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281FB657"/>
  <w15:chartTrackingRefBased/>
  <w15:docId w15:val="{05992630-94A6-47B5-B716-F4C2B1E0C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5" ma:contentTypeDescription="Create a new document." ma:contentTypeScope="" ma:versionID="8e8e0c8d5585e26e3372db3a17178106">
  <xsd:schema xmlns:xsd="http://www.w3.org/2001/XMLSchema" xmlns:xs="http://www.w3.org/2001/XMLSchema" xmlns:p="http://schemas.microsoft.com/office/2006/metadata/properties" xmlns:ns3="dab4dba0-2b8b-414a-8eb3-7f503f0ef013" xmlns:ns4="8149f086-38e7-4b93-8b9f-869f0dbfa57b" targetNamespace="http://schemas.microsoft.com/office/2006/metadata/properties" ma:root="true" ma:fieldsID="d1ad3c25e5b3745a5ad66fd29beb735e" ns3:_="" ns4:_="">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_activity" minOccurs="0"/>
                <xsd:element ref="ns4:SharedWithUsers" minOccurs="0"/>
                <xsd:element ref="ns4:SharedWithDetails" minOccurs="0"/>
                <xsd:element ref="ns4:SharingHintHash" minOccurs="0"/>
                <xsd:element ref="ns3:MediaServiceObjectDetectorVersions" minOccurs="0"/>
                <xsd:element ref="ns3:MediaServiceSearchProperties" minOccurs="0"/>
                <xsd:element ref="ns3:MediaServiceDateTaken"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_activity" ma:index="14"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ab4dba0-2b8b-414a-8eb3-7f503f0ef01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E010A-CD8A-46D0-BCBB-4296613A2F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EE9096-E645-4612-A3C2-44E98667999B}">
  <ds:schemaRefs>
    <ds:schemaRef ds:uri="http://schemas.microsoft.com/sharepoint/v3/contenttype/forms"/>
  </ds:schemaRefs>
</ds:datastoreItem>
</file>

<file path=customXml/itemProps3.xml><?xml version="1.0" encoding="utf-8"?>
<ds:datastoreItem xmlns:ds="http://schemas.openxmlformats.org/officeDocument/2006/customXml" ds:itemID="{A4BEE28A-E4C5-4685-B6E7-D3D293B522E9}">
  <ds:schemaRefs>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8149f086-38e7-4b93-8b9f-869f0dbfa57b"/>
    <ds:schemaRef ds:uri="dab4dba0-2b8b-414a-8eb3-7f503f0ef013"/>
    <ds:schemaRef ds:uri="http://www.w3.org/XML/1998/namespace"/>
    <ds:schemaRef ds:uri="http://purl.org/dc/dcmitype/"/>
  </ds:schemaRefs>
</ds:datastoreItem>
</file>

<file path=customXml/itemProps4.xml><?xml version="1.0" encoding="utf-8"?>
<ds:datastoreItem xmlns:ds="http://schemas.openxmlformats.org/officeDocument/2006/customXml" ds:itemID="{3228B098-42B2-4B0F-8BB0-486F33F8CD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281</Words>
  <Characters>1607</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2026-05-01T15:18:00Z</dcterms:created>
  <dcterms:modified xsi:type="dcterms:W3CDTF">2026-05-01T15:18:00Z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