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FF5CDA4" w14:textId="77777777" w:rsidR="00567A74" w:rsidRDefault="00567A74"/>
    <w:tbl>
      <w:tblPr>
        <w:tblW w:w="0" w:type="auto"/>
        <w:tblLook w:val="04A0" w:firstRow="1" w:lastRow="0" w:firstColumn="1" w:lastColumn="0" w:noHBand="0" w:noVBand="1"/>
      </w:tblPr>
      <w:tblGrid>
        <w:gridCol w:w="1124"/>
        <w:gridCol w:w="2510"/>
        <w:gridCol w:w="1431"/>
        <w:gridCol w:w="890"/>
        <w:gridCol w:w="890"/>
        <w:gridCol w:w="893"/>
        <w:gridCol w:w="1124"/>
        <w:gridCol w:w="965"/>
        <w:gridCol w:w="911"/>
        <w:gridCol w:w="62"/>
      </w:tblGrid>
      <w:tr w:rsidR="00000000" w14:paraId="4A6E37AC" w14:textId="77777777" w:rsidTr="00076971">
        <w:trPr>
          <w:gridAfter w:val="1"/>
          <w:wAfter w:w="63" w:type="dxa"/>
        </w:trPr>
        <w:tc>
          <w:tcPr>
            <w:tcW w:w="10953" w:type="dxa"/>
            <w:gridSpan w:val="9"/>
            <w:shd w:val="clear" w:color="auto" w:fill="auto"/>
          </w:tcPr>
          <w:p w14:paraId="63DEC752" w14:textId="77777777" w:rsidR="004A510A" w:rsidRPr="00A610B4" w:rsidRDefault="00A610B4" w:rsidP="00A610B4">
            <w:pPr>
              <w:rPr>
                <w:b/>
              </w:rPr>
            </w:pPr>
            <w:r>
              <w:rPr>
                <w:b/>
              </w:rPr>
              <w:t>Disneyland Resort | Disneyland*</w:t>
            </w:r>
          </w:p>
          <w:p w14:paraId="74917E36" w14:textId="77777777" w:rsidR="00567A74" w:rsidRDefault="00567A74">
            <w:pPr>
              <w:tabs>
                <w:tab w:val="left" w:pos="6480"/>
              </w:tabs>
              <w:rPr>
                <w:b/>
                <w:color w:val="000000"/>
              </w:rPr>
            </w:pPr>
            <w:r>
              <w:rPr>
                <w:b/>
                <w:color w:val="000000"/>
              </w:rPr>
              <w:t>Disneyland Salutes</w:t>
            </w:r>
          </w:p>
          <w:p w14:paraId="0CA3CD44" w14:textId="77777777" w:rsidR="00567A74" w:rsidRDefault="00567A74">
            <w:pPr>
              <w:tabs>
                <w:tab w:val="left" w:pos="4190"/>
              </w:tabs>
              <w:rPr>
                <w:lang w:eastAsia="en-US"/>
              </w:rPr>
            </w:pPr>
            <w:r>
              <w:rPr>
                <w:lang w:eastAsia="en-US"/>
              </w:rPr>
              <w:t xml:space="preserve">URL: </w:t>
            </w:r>
            <w:r w:rsidRPr="00560F44">
              <w:rPr>
                <w:lang w:eastAsia="en-US"/>
              </w:rPr>
              <w:t>https://www.disneyland.com</w:t>
            </w:r>
          </w:p>
          <w:p w14:paraId="03064FB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714-781-4656</w:t>
            </w:r>
          </w:p>
          <w:p w14:paraId="242C16AA" w14:textId="77777777" w:rsidR="00567A74" w:rsidRDefault="00567A74"/>
        </w:tc>
      </w:tr>
      <w:tr w:rsidR="00000000" w14:paraId="64B9BDF6" w14:textId="77777777" w:rsidTr="00076971">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15AB002" w14:textId="77777777" w:rsidR="009825D6" w:rsidRDefault="009825D6">
            <w:pPr>
              <w:jc w:val="center"/>
            </w:pPr>
            <w:r>
              <w:rPr>
                <w:b/>
              </w:rPr>
              <w:t>Price Code</w:t>
            </w:r>
          </w:p>
        </w:tc>
        <w:tc>
          <w:tcPr>
            <w:tcW w:w="271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1EED22" w14:textId="77777777" w:rsidR="009825D6" w:rsidRDefault="009825D6">
            <w:pPr>
              <w:jc w:val="center"/>
            </w:pPr>
            <w:r>
              <w:rPr>
                <w:b/>
              </w:rPr>
              <w:t>Printed Description</w:t>
            </w:r>
          </w:p>
        </w:tc>
        <w:tc>
          <w:tcPr>
            <w:tcW w:w="14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7BF1DE" w14:textId="77777777" w:rsidR="009825D6" w:rsidRDefault="009825D6" w:rsidP="009825D6">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FA9FB0"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CCF074" w14:textId="77777777" w:rsidR="009825D6" w:rsidRDefault="009825D6">
            <w:pPr>
              <w:jc w:val="center"/>
            </w:pPr>
            <w:r>
              <w:rPr>
                <w:b/>
              </w:rPr>
              <w:t>Base Retail</w:t>
            </w:r>
          </w:p>
        </w:tc>
        <w:tc>
          <w:tcPr>
            <w:tcW w:w="89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31553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E9FE51B" w14:textId="77777777" w:rsidR="009825D6" w:rsidRDefault="009825D6">
            <w:pPr>
              <w:jc w:val="center"/>
              <w:rPr>
                <w:b/>
              </w:rPr>
            </w:pPr>
            <w:r>
              <w:rPr>
                <w:b/>
              </w:rPr>
              <w:t>Customer Savings*</w:t>
            </w:r>
          </w:p>
        </w:tc>
        <w:tc>
          <w:tcPr>
            <w:tcW w:w="965" w:type="dxa"/>
            <w:tcBorders>
              <w:top w:val="single" w:sz="2" w:space="0" w:color="000000"/>
              <w:left w:val="single" w:sz="2" w:space="0" w:color="000000"/>
              <w:bottom w:val="single" w:sz="4" w:space="0" w:color="000000"/>
              <w:right w:val="single" w:sz="2" w:space="0" w:color="000000"/>
            </w:tcBorders>
            <w:shd w:val="clear" w:color="auto" w:fill="auto"/>
          </w:tcPr>
          <w:p w14:paraId="47251A3E" w14:textId="77777777" w:rsidR="009825D6" w:rsidRDefault="009825D6">
            <w:pPr>
              <w:jc w:val="center"/>
              <w:rPr>
                <w:b/>
              </w:rPr>
            </w:pPr>
            <w:r>
              <w:rPr>
                <w:b/>
              </w:rPr>
              <w:t>Start Selling Date</w:t>
            </w:r>
          </w:p>
        </w:tc>
        <w:tc>
          <w:tcPr>
            <w:tcW w:w="974" w:type="dxa"/>
            <w:gridSpan w:val="2"/>
            <w:tcBorders>
              <w:top w:val="single" w:sz="2" w:space="0" w:color="000000"/>
              <w:left w:val="single" w:sz="2" w:space="0" w:color="000000"/>
              <w:bottom w:val="single" w:sz="4" w:space="0" w:color="000000"/>
              <w:right w:val="single" w:sz="2" w:space="0" w:color="000000"/>
            </w:tcBorders>
            <w:shd w:val="clear" w:color="auto" w:fill="auto"/>
          </w:tcPr>
          <w:p w14:paraId="756CA9C4" w14:textId="77777777" w:rsidR="009825D6" w:rsidRPr="00076971" w:rsidRDefault="009825D6">
            <w:pPr>
              <w:jc w:val="center"/>
              <w:rPr>
                <w:b/>
                <w:highlight w:val="yellow"/>
              </w:rPr>
            </w:pPr>
            <w:r w:rsidRPr="00076971">
              <w:rPr>
                <w:b/>
                <w:highlight w:val="yellow"/>
              </w:rPr>
              <w:t>End Selling Date</w:t>
            </w:r>
          </w:p>
        </w:tc>
      </w:tr>
      <w:tr w:rsidR="00000000" w14:paraId="709F7770" w14:textId="77777777" w:rsidTr="00076971">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4B966A6" w14:textId="77777777" w:rsidR="009825D6" w:rsidRDefault="009825D6">
            <w:pPr>
              <w:jc w:val="center"/>
            </w:pPr>
            <w:r>
              <w:t>2603067V</w:t>
            </w:r>
          </w:p>
        </w:tc>
        <w:tc>
          <w:tcPr>
            <w:tcW w:w="2711" w:type="dxa"/>
            <w:tcBorders>
              <w:top w:val="single" w:sz="4" w:space="0" w:color="000000"/>
              <w:left w:val="single" w:sz="1" w:space="0" w:color="000000"/>
              <w:bottom w:val="single" w:sz="4" w:space="0" w:color="000000"/>
            </w:tcBorders>
            <w:shd w:val="clear" w:color="auto" w:fill="auto"/>
          </w:tcPr>
          <w:p w14:paraId="17A3D7CE" w14:textId="77777777" w:rsidR="009825D6" w:rsidRDefault="009825D6" w:rsidP="00C65A8E">
            <w:r>
              <w:t>DIS CA RES 3D H</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039ACA17" w14:textId="77777777" w:rsidR="009825D6" w:rsidRDefault="009825D6">
            <w:pPr>
              <w:jc w:val="center"/>
            </w:pPr>
            <w:r w:rsidRPr="009825D6">
              <w:t>DLPDQ3EB</w:t>
            </w:r>
          </w:p>
        </w:tc>
        <w:tc>
          <w:tcPr>
            <w:tcW w:w="890" w:type="dxa"/>
            <w:tcBorders>
              <w:top w:val="single" w:sz="4" w:space="0" w:color="000000"/>
              <w:left w:val="single" w:sz="1" w:space="0" w:color="000000"/>
              <w:bottom w:val="single" w:sz="4" w:space="0" w:color="000000"/>
            </w:tcBorders>
            <w:shd w:val="clear" w:color="auto" w:fill="auto"/>
          </w:tcPr>
          <w:p w14:paraId="64477612" w14:textId="77777777" w:rsidR="009825D6" w:rsidRDefault="009825D6">
            <w:pPr>
              <w:jc w:val="center"/>
            </w:pPr>
            <w:r>
              <w:t>$226.10</w:t>
            </w:r>
          </w:p>
        </w:tc>
        <w:tc>
          <w:tcPr>
            <w:tcW w:w="890" w:type="dxa"/>
            <w:tcBorders>
              <w:top w:val="single" w:sz="4" w:space="0" w:color="000000"/>
              <w:left w:val="single" w:sz="1" w:space="0" w:color="000000"/>
              <w:bottom w:val="single" w:sz="4" w:space="0" w:color="000000"/>
            </w:tcBorders>
            <w:shd w:val="clear" w:color="auto" w:fill="auto"/>
          </w:tcPr>
          <w:p w14:paraId="248986B4" w14:textId="77777777" w:rsidR="009825D6" w:rsidRDefault="009825D6">
            <w:pPr>
              <w:jc w:val="center"/>
            </w:pPr>
            <w:r>
              <w:t>$244.25</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4B016C06" w14:textId="77777777" w:rsidR="009825D6" w:rsidRDefault="009825D6">
            <w:pPr>
              <w:jc w:val="center"/>
            </w:pPr>
            <w:r>
              <w:t>$249.00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09A0AB5" w14:textId="77777777" w:rsidR="009825D6" w:rsidRDefault="009825D6">
            <w:pPr>
              <w:jc w:val="center"/>
            </w:pPr>
            <w:r w:rsidRPr="009825D6">
              <w:t>$4.75</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00998425" w14:textId="77777777" w:rsidR="009825D6" w:rsidRDefault="009825D6">
            <w:pPr>
              <w:jc w:val="center"/>
            </w:pPr>
            <w:r w:rsidRPr="009825D6">
              <w:t>12/03/25</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1C6F305F" w14:textId="77777777" w:rsidR="009825D6" w:rsidRPr="00076971" w:rsidRDefault="009825D6">
            <w:pPr>
              <w:jc w:val="center"/>
              <w:rPr>
                <w:highlight w:val="yellow"/>
              </w:rPr>
            </w:pPr>
            <w:r w:rsidRPr="00076971">
              <w:rPr>
                <w:highlight w:val="yellow"/>
              </w:rPr>
              <w:t>04/02/26</w:t>
            </w:r>
          </w:p>
        </w:tc>
      </w:tr>
      <w:tr w:rsidR="00000000" w14:paraId="48D72929" w14:textId="77777777" w:rsidTr="00076971">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0B6019B" w14:textId="77777777" w:rsidR="005A45C9" w:rsidRPr="009825D6" w:rsidRDefault="005A45C9" w:rsidP="005A45C9"/>
          <w:p w14:paraId="5168678E" w14:textId="77777777" w:rsidR="00000000" w:rsidRDefault="00383373">
            <w:pPr>
              <w:suppressAutoHyphens w:val="0"/>
              <w:spacing w:after="240"/>
              <w:rPr>
                <w:rFonts w:eastAsia="Times New Roman"/>
                <w:lang w:val="en-US" w:eastAsia="en-US" w:bidi="ar-SA"/>
              </w:rPr>
            </w:pPr>
            <w:r>
              <w:rPr>
                <w:rFonts w:eastAsia="Times New Roman"/>
                <w:sz w:val="27"/>
                <w:szCs w:val="27"/>
                <w:lang w:val="en-US" w:eastAsia="en-US" w:bidi="ar-SA"/>
              </w:rPr>
              <w:t>So Cal Resident Ticket Offer</w:t>
            </w:r>
            <w:r>
              <w:rPr>
                <w:rFonts w:eastAsia="Times New Roman"/>
                <w:sz w:val="27"/>
                <w:szCs w:val="27"/>
                <w:lang w:val="en-US" w:eastAsia="en-US" w:bidi="ar-SA"/>
              </w:rPr>
              <w:br/>
              <w:t>Multi-day 1-Park Per Day ticket (3 Day 1-Park Ages 3+)</w:t>
            </w:r>
          </w:p>
          <w:p w14:paraId="2D59A108" w14:textId="77777777" w:rsidR="00000000" w:rsidRDefault="00383373">
            <w:pPr>
              <w:suppressAutoHyphens w:val="0"/>
              <w:spacing w:before="240" w:after="240"/>
              <w:rPr>
                <w:rFonts w:eastAsia="Times New Roman"/>
                <w:lang w:val="en-US" w:eastAsia="en-US" w:bidi="ar-SA"/>
              </w:rPr>
            </w:pPr>
            <w:r>
              <w:rPr>
                <w:rFonts w:eastAsia="Times New Roman"/>
                <w:b/>
                <w:bCs/>
                <w:sz w:val="27"/>
                <w:szCs w:val="27"/>
                <w:lang w:val="en-US" w:eastAsia="en-US" w:bidi="ar-SA"/>
              </w:rPr>
              <w:t>Valid only for Southern CA residents</w:t>
            </w:r>
            <w:bookmarkStart w:id="0" w:name="_GoBack"/>
            <w:bookmarkEnd w:id="0"/>
            <w:r>
              <w:rPr>
                <w:rFonts w:eastAsia="Times New Roman"/>
                <w:b/>
                <w:bCs/>
                <w:sz w:val="27"/>
                <w:szCs w:val="27"/>
                <w:lang w:val="en-US" w:eastAsia="en-US" w:bidi="ar-SA"/>
              </w:rPr>
              <w:t xml:space="preserve"> within ZIP codes 90000-93599 and Northern Baja California residents w</w:t>
            </w:r>
            <w:r>
              <w:rPr>
                <w:rFonts w:eastAsia="Times New Roman"/>
                <w:b/>
                <w:bCs/>
                <w:sz w:val="27"/>
                <w:szCs w:val="27"/>
                <w:lang w:val="en-US" w:eastAsia="en-US" w:bidi="ar-SA"/>
              </w:rPr>
              <w:t>ithin ZIP codes 21000-22999; proof of eligible residency, including valid government-issued photo ID, is required for both purchase and admission.</w:t>
            </w:r>
          </w:p>
          <w:p w14:paraId="62837FB4" w14:textId="77777777" w:rsidR="00000000" w:rsidRDefault="00383373">
            <w:pPr>
              <w:suppressAutoHyphens w:val="0"/>
              <w:spacing w:before="240" w:after="240"/>
              <w:rPr>
                <w:rFonts w:eastAsia="Times New Roman"/>
                <w:lang w:val="en-US" w:eastAsia="en-US" w:bidi="ar-SA"/>
              </w:rPr>
            </w:pPr>
            <w:r>
              <w:rPr>
                <w:rFonts w:eastAsia="Times New Roman"/>
                <w:b/>
                <w:bCs/>
                <w:sz w:val="27"/>
                <w:szCs w:val="27"/>
                <w:lang w:val="en-US" w:eastAsia="en-US" w:bidi="ar-SA"/>
              </w:rPr>
              <w:t>Tickets expire May 21, 2026 and are not valid before January 1, 2026.</w:t>
            </w:r>
            <w:r>
              <w:rPr>
                <w:rFonts w:eastAsia="Times New Roman"/>
                <w:b/>
                <w:bCs/>
                <w:sz w:val="27"/>
                <w:szCs w:val="27"/>
                <w:lang w:val="en-US" w:eastAsia="en-US" w:bidi="ar-SA"/>
              </w:rPr>
              <w:br/>
            </w:r>
            <w:r>
              <w:rPr>
                <w:rFonts w:eastAsia="Times New Roman"/>
                <w:sz w:val="27"/>
                <w:szCs w:val="27"/>
                <w:lang w:val="en-US" w:eastAsia="en-US" w:bidi="ar-SA"/>
              </w:rPr>
              <w:t>Tickets may be used on nonconsecutive d</w:t>
            </w:r>
            <w:r>
              <w:rPr>
                <w:rFonts w:eastAsia="Times New Roman"/>
                <w:sz w:val="27"/>
                <w:szCs w:val="27"/>
                <w:lang w:val="en-US" w:eastAsia="en-US" w:bidi="ar-SA"/>
              </w:rPr>
              <w:t>ays. Each day of use constitutes one full day of use. </w:t>
            </w:r>
            <w:r>
              <w:rPr>
                <w:rFonts w:eastAsia="Times New Roman"/>
                <w:b/>
                <w:bCs/>
                <w:sz w:val="27"/>
                <w:szCs w:val="27"/>
                <w:lang w:val="en-US" w:eastAsia="en-US" w:bidi="ar-SA"/>
              </w:rPr>
              <w:t>May purchase up to 5 tickets per eligible person per day with valid ID.</w:t>
            </w:r>
          </w:p>
          <w:p w14:paraId="69C70763" w14:textId="77777777" w:rsidR="00000000" w:rsidRDefault="00383373">
            <w:pPr>
              <w:suppressAutoHyphens w:val="0"/>
              <w:spacing w:before="240" w:after="240"/>
              <w:rPr>
                <w:rFonts w:eastAsia="Times New Roman"/>
                <w:lang w:val="en-US" w:eastAsia="en-US" w:bidi="ar-SA"/>
              </w:rPr>
            </w:pPr>
            <w:r>
              <w:rPr>
                <w:rFonts w:eastAsia="Times New Roman"/>
                <w:lang w:val="en-US" w:eastAsia="en-US" w:bidi="ar-SA"/>
              </w:rPr>
              <w:br/>
            </w:r>
            <w:r>
              <w:rPr>
                <w:rFonts w:eastAsia="Times New Roman"/>
                <w:sz w:val="27"/>
                <w:szCs w:val="27"/>
                <w:lang w:val="en-US" w:eastAsia="en-US" w:bidi="ar-SA"/>
              </w:rPr>
              <w:t>Tickets are nonrefundable, may not be sold or transferred for commercial use and exclude activities/events separately priced. Off</w:t>
            </w:r>
            <w:r>
              <w:rPr>
                <w:rFonts w:eastAsia="Times New Roman"/>
                <w:sz w:val="27"/>
                <w:szCs w:val="27"/>
                <w:lang w:val="en-US" w:eastAsia="en-US" w:bidi="ar-SA"/>
              </w:rPr>
              <w:t>er may not be combined with other ticket</w:t>
            </w:r>
            <w:r>
              <w:rPr>
                <w:rFonts w:eastAsia="Times New Roman"/>
                <w:sz w:val="27"/>
                <w:szCs w:val="27"/>
                <w:lang w:val="en-US" w:eastAsia="en-US" w:bidi="ar-SA"/>
              </w:rPr>
              <w:br/>
              <w:t>discounts or promotions. Subject to restrictions and change or cancellation without notice. Sales may be paused from time to time or terminated at any time.</w:t>
            </w:r>
            <w:r>
              <w:rPr>
                <w:rFonts w:eastAsia="Times New Roman"/>
                <w:sz w:val="27"/>
                <w:szCs w:val="27"/>
                <w:lang w:val="en-US" w:eastAsia="en-US" w:bidi="ar-SA"/>
              </w:rPr>
              <w:br/>
              <w:t>To enter a park, both a theme park reservation and a valid</w:t>
            </w:r>
            <w:r>
              <w:rPr>
                <w:rFonts w:eastAsia="Times New Roman"/>
                <w:sz w:val="27"/>
                <w:szCs w:val="27"/>
                <w:lang w:val="en-US" w:eastAsia="en-US" w:bidi="ar-SA"/>
              </w:rPr>
              <w:t xml:space="preserve"> ticket for the same park on the same date are required. Theme park reservations for Southern California Resident</w:t>
            </w:r>
            <w:r>
              <w:rPr>
                <w:rFonts w:eastAsia="Times New Roman"/>
                <w:sz w:val="27"/>
                <w:szCs w:val="27"/>
                <w:lang w:val="en-US" w:eastAsia="en-US" w:bidi="ar-SA"/>
              </w:rPr>
              <w:br/>
              <w:t>Ticket holders are limited in number and subject to the availability of park reservations allocated to the Southern California Resident Ticket</w:t>
            </w:r>
            <w:r>
              <w:rPr>
                <w:rFonts w:eastAsia="Times New Roman"/>
                <w:sz w:val="27"/>
                <w:szCs w:val="27"/>
                <w:lang w:val="en-US" w:eastAsia="en-US" w:bidi="ar-SA"/>
              </w:rPr>
              <w:t xml:space="preserve">s as determined by Disney, applicable </w:t>
            </w:r>
            <w:proofErr w:type="spellStart"/>
            <w:r>
              <w:rPr>
                <w:rFonts w:eastAsia="Times New Roman"/>
                <w:sz w:val="27"/>
                <w:szCs w:val="27"/>
                <w:lang w:val="en-US" w:eastAsia="en-US" w:bidi="ar-SA"/>
              </w:rPr>
              <w:t>blockout</w:t>
            </w:r>
            <w:proofErr w:type="spellEnd"/>
            <w:r>
              <w:rPr>
                <w:rFonts w:eastAsia="Times New Roman"/>
                <w:sz w:val="27"/>
                <w:szCs w:val="27"/>
                <w:lang w:val="en-US" w:eastAsia="en-US" w:bidi="ar-SA"/>
              </w:rPr>
              <w:t> dates, and theme park capacity. Reservation availability for Southern California Resident Ticket holders is not guaranteed for any date, and reservations may be difficult to get for any particular date, especi</w:t>
            </w:r>
            <w:r>
              <w:rPr>
                <w:rFonts w:eastAsia="Times New Roman"/>
                <w:sz w:val="27"/>
                <w:szCs w:val="27"/>
                <w:lang w:val="en-US" w:eastAsia="en-US" w:bidi="ar-SA"/>
              </w:rPr>
              <w:t>ally as the ticket expiration date approaches. T</w:t>
            </w:r>
            <w:r>
              <w:rPr>
                <w:rFonts w:eastAsia="Times New Roman"/>
                <w:b/>
                <w:bCs/>
                <w:sz w:val="27"/>
                <w:szCs w:val="27"/>
                <w:lang w:val="en-US" w:eastAsia="en-US" w:bidi="ar-SA"/>
              </w:rPr>
              <w:t>o ensure best availability, make reservations early. </w:t>
            </w:r>
            <w:r>
              <w:rPr>
                <w:rFonts w:eastAsia="Times New Roman"/>
                <w:sz w:val="27"/>
                <w:szCs w:val="27"/>
                <w:lang w:val="en-US" w:eastAsia="en-US" w:bidi="ar-SA"/>
              </w:rPr>
              <w:t>On any given date, park reservations may be available for general theme park tickets even though park reservations allocated to the Southern California Res</w:t>
            </w:r>
            <w:r>
              <w:rPr>
                <w:rFonts w:eastAsia="Times New Roman"/>
                <w:sz w:val="27"/>
                <w:szCs w:val="27"/>
                <w:lang w:val="en-US" w:eastAsia="en-US" w:bidi="ar-SA"/>
              </w:rPr>
              <w:t>ident Tickets are fully reserved. Southern California Resident Ticket holders are not entitled to any reservations Disney makes available to others. Parks, attractions, entertainment, experiences, services, and offerings may be modified, limited in availab</w:t>
            </w:r>
            <w:r>
              <w:rPr>
                <w:rFonts w:eastAsia="Times New Roman"/>
                <w:sz w:val="27"/>
                <w:szCs w:val="27"/>
                <w:lang w:val="en-US" w:eastAsia="en-US" w:bidi="ar-SA"/>
              </w:rPr>
              <w:t>ility or unavailable, and are subject to restrictions, and change or cancellation without notice. Park admission and offerings are not guaranteed.</w:t>
            </w:r>
          </w:p>
          <w:p w14:paraId="1373497E" w14:textId="77777777" w:rsidR="00A77B3E" w:rsidRDefault="00A77B3E">
            <w:pPr>
              <w:suppressAutoHyphens w:val="0"/>
              <w:rPr>
                <w:rFonts w:eastAsia="Times New Roman"/>
                <w:lang w:eastAsia="en-US"/>
              </w:rPr>
            </w:pPr>
          </w:p>
        </w:tc>
      </w:tr>
      <w:tr w:rsidR="00000000" w14:paraId="3BFB1D39" w14:textId="77777777" w:rsidTr="00076971">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152E131" w14:textId="77777777" w:rsidR="009825D6" w:rsidRDefault="009825D6">
            <w:pPr>
              <w:jc w:val="center"/>
            </w:pPr>
            <w:r>
              <w:rPr>
                <w:b/>
              </w:rPr>
              <w:t>Price Code</w:t>
            </w:r>
          </w:p>
        </w:tc>
        <w:tc>
          <w:tcPr>
            <w:tcW w:w="271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95B95D" w14:textId="77777777" w:rsidR="009825D6" w:rsidRDefault="009825D6">
            <w:pPr>
              <w:jc w:val="center"/>
            </w:pPr>
            <w:r>
              <w:rPr>
                <w:b/>
              </w:rPr>
              <w:t>Printed Description</w:t>
            </w:r>
          </w:p>
        </w:tc>
        <w:tc>
          <w:tcPr>
            <w:tcW w:w="14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1F51735" w14:textId="77777777" w:rsidR="009825D6" w:rsidRDefault="009825D6" w:rsidP="009825D6">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87F2D8"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7C10DB" w14:textId="77777777" w:rsidR="009825D6" w:rsidRDefault="009825D6">
            <w:pPr>
              <w:jc w:val="center"/>
            </w:pPr>
            <w:r>
              <w:rPr>
                <w:b/>
              </w:rPr>
              <w:t>Base Retail</w:t>
            </w:r>
          </w:p>
        </w:tc>
        <w:tc>
          <w:tcPr>
            <w:tcW w:w="89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9F5782"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9ECE7AC" w14:textId="77777777" w:rsidR="009825D6" w:rsidRDefault="009825D6">
            <w:pPr>
              <w:jc w:val="center"/>
              <w:rPr>
                <w:b/>
              </w:rPr>
            </w:pPr>
            <w:r>
              <w:rPr>
                <w:b/>
              </w:rPr>
              <w:t>Customer Savings*</w:t>
            </w:r>
          </w:p>
        </w:tc>
        <w:tc>
          <w:tcPr>
            <w:tcW w:w="965" w:type="dxa"/>
            <w:tcBorders>
              <w:top w:val="single" w:sz="2" w:space="0" w:color="000000"/>
              <w:left w:val="single" w:sz="2" w:space="0" w:color="000000"/>
              <w:bottom w:val="single" w:sz="4" w:space="0" w:color="000000"/>
              <w:right w:val="single" w:sz="2" w:space="0" w:color="000000"/>
            </w:tcBorders>
            <w:shd w:val="clear" w:color="auto" w:fill="auto"/>
          </w:tcPr>
          <w:p w14:paraId="40809C55" w14:textId="77777777" w:rsidR="009825D6" w:rsidRDefault="009825D6">
            <w:pPr>
              <w:jc w:val="center"/>
              <w:rPr>
                <w:b/>
              </w:rPr>
            </w:pPr>
            <w:r>
              <w:rPr>
                <w:b/>
              </w:rPr>
              <w:t>Start Selling Date</w:t>
            </w:r>
          </w:p>
        </w:tc>
        <w:tc>
          <w:tcPr>
            <w:tcW w:w="974" w:type="dxa"/>
            <w:gridSpan w:val="2"/>
            <w:tcBorders>
              <w:top w:val="single" w:sz="2" w:space="0" w:color="000000"/>
              <w:left w:val="single" w:sz="2" w:space="0" w:color="000000"/>
              <w:bottom w:val="single" w:sz="4" w:space="0" w:color="000000"/>
              <w:right w:val="single" w:sz="2" w:space="0" w:color="000000"/>
            </w:tcBorders>
            <w:shd w:val="clear" w:color="auto" w:fill="auto"/>
          </w:tcPr>
          <w:p w14:paraId="20FA4378" w14:textId="77777777" w:rsidR="009825D6" w:rsidRPr="00076971" w:rsidRDefault="009825D6">
            <w:pPr>
              <w:jc w:val="center"/>
              <w:rPr>
                <w:b/>
                <w:highlight w:val="yellow"/>
              </w:rPr>
            </w:pPr>
            <w:r w:rsidRPr="00076971">
              <w:rPr>
                <w:b/>
                <w:highlight w:val="yellow"/>
              </w:rPr>
              <w:t>End Selling Date</w:t>
            </w:r>
          </w:p>
        </w:tc>
      </w:tr>
      <w:tr w:rsidR="00000000" w14:paraId="07064D1F" w14:textId="77777777" w:rsidTr="00076971">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B9CEA40" w14:textId="77777777" w:rsidR="009825D6" w:rsidRDefault="009825D6">
            <w:pPr>
              <w:jc w:val="center"/>
            </w:pPr>
            <w:r>
              <w:t>2603071V</w:t>
            </w:r>
          </w:p>
        </w:tc>
        <w:tc>
          <w:tcPr>
            <w:tcW w:w="2711" w:type="dxa"/>
            <w:tcBorders>
              <w:top w:val="single" w:sz="4" w:space="0" w:color="000000"/>
              <w:left w:val="single" w:sz="1" w:space="0" w:color="000000"/>
              <w:bottom w:val="single" w:sz="4" w:space="0" w:color="000000"/>
            </w:tcBorders>
            <w:shd w:val="clear" w:color="auto" w:fill="auto"/>
          </w:tcPr>
          <w:p w14:paraId="3DD36B39" w14:textId="77777777" w:rsidR="009825D6" w:rsidRDefault="009825D6" w:rsidP="00C65A8E">
            <w:r>
              <w:t>DIS CA RES 3D H LL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72C5389B" w14:textId="77777777" w:rsidR="009825D6" w:rsidRDefault="009825D6">
            <w:pPr>
              <w:jc w:val="center"/>
            </w:pPr>
            <w:r w:rsidRPr="009825D6">
              <w:t>DLPDQ3ED</w:t>
            </w:r>
          </w:p>
        </w:tc>
        <w:tc>
          <w:tcPr>
            <w:tcW w:w="890" w:type="dxa"/>
            <w:tcBorders>
              <w:top w:val="single" w:sz="4" w:space="0" w:color="000000"/>
              <w:left w:val="single" w:sz="1" w:space="0" w:color="000000"/>
              <w:bottom w:val="single" w:sz="4" w:space="0" w:color="000000"/>
            </w:tcBorders>
            <w:shd w:val="clear" w:color="auto" w:fill="auto"/>
          </w:tcPr>
          <w:p w14:paraId="1319766A" w14:textId="77777777" w:rsidR="009825D6" w:rsidRDefault="009825D6">
            <w:pPr>
              <w:jc w:val="center"/>
            </w:pPr>
            <w:r>
              <w:t>$317.90</w:t>
            </w:r>
          </w:p>
        </w:tc>
        <w:tc>
          <w:tcPr>
            <w:tcW w:w="890" w:type="dxa"/>
            <w:tcBorders>
              <w:top w:val="single" w:sz="4" w:space="0" w:color="000000"/>
              <w:left w:val="single" w:sz="1" w:space="0" w:color="000000"/>
              <w:bottom w:val="single" w:sz="4" w:space="0" w:color="000000"/>
            </w:tcBorders>
            <w:shd w:val="clear" w:color="auto" w:fill="auto"/>
          </w:tcPr>
          <w:p w14:paraId="52E08DC2" w14:textId="77777777" w:rsidR="009825D6" w:rsidRDefault="009825D6">
            <w:pPr>
              <w:jc w:val="center"/>
            </w:pPr>
            <w:r>
              <w:t>$343.50</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0BAB2FBC" w14:textId="77777777" w:rsidR="009825D6" w:rsidRDefault="009825D6">
            <w:pPr>
              <w:jc w:val="center"/>
            </w:pPr>
            <w:r>
              <w:t>$351.00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152F41F" w14:textId="77777777" w:rsidR="009825D6" w:rsidRDefault="009825D6">
            <w:pPr>
              <w:jc w:val="center"/>
            </w:pPr>
            <w:r w:rsidRPr="009825D6">
              <w:t>$7.50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266C2547" w14:textId="77777777" w:rsidR="009825D6" w:rsidRDefault="009825D6">
            <w:pPr>
              <w:jc w:val="center"/>
            </w:pPr>
            <w:r w:rsidRPr="009825D6">
              <w:t>12/03/25</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1DDECA5E" w14:textId="77777777" w:rsidR="009825D6" w:rsidRPr="00076971" w:rsidRDefault="009825D6">
            <w:pPr>
              <w:jc w:val="center"/>
              <w:rPr>
                <w:highlight w:val="yellow"/>
              </w:rPr>
            </w:pPr>
            <w:r w:rsidRPr="00076971">
              <w:rPr>
                <w:highlight w:val="yellow"/>
              </w:rPr>
              <w:t>04/02/26</w:t>
            </w:r>
          </w:p>
        </w:tc>
      </w:tr>
      <w:tr w:rsidR="00000000" w14:paraId="2EC35A44" w14:textId="77777777" w:rsidTr="00076971">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7C950FE" w14:textId="77777777" w:rsidR="005A45C9" w:rsidRPr="009825D6" w:rsidRDefault="005A45C9" w:rsidP="005A45C9"/>
          <w:p w14:paraId="2134D2A1" w14:textId="77777777" w:rsidR="00000000" w:rsidRDefault="00383373">
            <w:pPr>
              <w:suppressAutoHyphens w:val="0"/>
              <w:spacing w:after="240"/>
              <w:rPr>
                <w:rFonts w:eastAsia="Times New Roman"/>
                <w:lang w:val="en-US" w:eastAsia="en-US" w:bidi="ar-SA"/>
              </w:rPr>
            </w:pPr>
            <w:r>
              <w:rPr>
                <w:rFonts w:eastAsia="Times New Roman"/>
                <w:sz w:val="27"/>
                <w:szCs w:val="27"/>
                <w:lang w:val="en-US" w:eastAsia="en-US" w:bidi="ar-SA"/>
              </w:rPr>
              <w:t>So Cal Resident Ticket Offer</w:t>
            </w:r>
            <w:r w:rsidR="00076971">
              <w:rPr>
                <w:rFonts w:eastAsia="Times New Roman"/>
                <w:sz w:val="27"/>
                <w:szCs w:val="27"/>
                <w:lang w:eastAsia="en-US" w:bidi="ar-SA"/>
              </w:rPr>
              <w:t xml:space="preserve">   </w:t>
            </w:r>
            <w:r>
              <w:rPr>
                <w:rFonts w:eastAsia="Times New Roman"/>
                <w:sz w:val="27"/>
                <w:szCs w:val="27"/>
                <w:lang w:val="en-US" w:eastAsia="en-US" w:bidi="ar-SA"/>
              </w:rPr>
              <w:t>Multi-day 1-Park Per Day ticket (3 Day 1-Park Ages 3+)</w:t>
            </w:r>
          </w:p>
          <w:p w14:paraId="0281205E" w14:textId="77777777" w:rsidR="00A77B3E" w:rsidRDefault="00383373" w:rsidP="00076971">
            <w:pPr>
              <w:suppressAutoHyphens w:val="0"/>
              <w:spacing w:before="240" w:after="240"/>
              <w:rPr>
                <w:rFonts w:eastAsia="Times New Roman"/>
                <w:lang w:eastAsia="en-US"/>
              </w:rPr>
            </w:pPr>
            <w:r>
              <w:rPr>
                <w:rFonts w:eastAsia="Times New Roman"/>
                <w:b/>
                <w:bCs/>
                <w:sz w:val="27"/>
                <w:szCs w:val="27"/>
                <w:lang w:val="en-US" w:eastAsia="en-US" w:bidi="ar-SA"/>
              </w:rPr>
              <w:t>Valid only for Southern CA residents within ZIP codes 90</w:t>
            </w:r>
            <w:r>
              <w:rPr>
                <w:rFonts w:eastAsia="Times New Roman"/>
                <w:b/>
                <w:bCs/>
                <w:sz w:val="27"/>
                <w:szCs w:val="27"/>
                <w:lang w:val="en-US" w:eastAsia="en-US" w:bidi="ar-SA"/>
              </w:rPr>
              <w:t>000-93599 and Northern Baja California residents within ZIP codes 21000-22999; proof of eligible residency, including valid government-issued photo ID, is required for both purchase and admission.</w:t>
            </w:r>
            <w:r w:rsidR="00076971">
              <w:rPr>
                <w:rFonts w:eastAsia="Times New Roman"/>
                <w:b/>
                <w:bCs/>
                <w:sz w:val="27"/>
                <w:szCs w:val="27"/>
                <w:lang w:eastAsia="en-US" w:bidi="ar-SA"/>
              </w:rPr>
              <w:t xml:space="preserve"> </w:t>
            </w:r>
            <w:r>
              <w:rPr>
                <w:rFonts w:eastAsia="Times New Roman"/>
                <w:b/>
                <w:bCs/>
                <w:sz w:val="27"/>
                <w:szCs w:val="27"/>
                <w:lang w:val="en-US" w:eastAsia="en-US" w:bidi="ar-SA"/>
              </w:rPr>
              <w:t>Tickets expire May 21, 2026 and are not valid before Januar</w:t>
            </w:r>
            <w:r>
              <w:rPr>
                <w:rFonts w:eastAsia="Times New Roman"/>
                <w:b/>
                <w:bCs/>
                <w:sz w:val="27"/>
                <w:szCs w:val="27"/>
                <w:lang w:val="en-US" w:eastAsia="en-US" w:bidi="ar-SA"/>
              </w:rPr>
              <w:t>y 1, 2026.</w:t>
            </w:r>
            <w:r w:rsidR="00076971">
              <w:rPr>
                <w:rFonts w:eastAsia="Times New Roman"/>
                <w:b/>
                <w:bCs/>
                <w:sz w:val="27"/>
                <w:szCs w:val="27"/>
                <w:lang w:eastAsia="en-US" w:bidi="ar-SA"/>
              </w:rPr>
              <w:t xml:space="preserve"> </w:t>
            </w:r>
            <w:r>
              <w:rPr>
                <w:rFonts w:eastAsia="Times New Roman"/>
                <w:sz w:val="27"/>
                <w:szCs w:val="27"/>
                <w:lang w:val="en-US" w:eastAsia="en-US" w:bidi="ar-SA"/>
              </w:rPr>
              <w:t>Tickets may be used on nonconsecutive days. Each day of use constitutes one full day of use. </w:t>
            </w:r>
            <w:r>
              <w:rPr>
                <w:rFonts w:eastAsia="Times New Roman"/>
                <w:b/>
                <w:bCs/>
                <w:sz w:val="27"/>
                <w:szCs w:val="27"/>
                <w:lang w:val="en-US" w:eastAsia="en-US" w:bidi="ar-SA"/>
              </w:rPr>
              <w:t>May purchase up to 5 tickets per eligible person per day with valid ID.</w:t>
            </w:r>
            <w:r w:rsidR="00076971">
              <w:rPr>
                <w:rFonts w:eastAsia="Times New Roman"/>
                <w:b/>
                <w:bCs/>
                <w:sz w:val="27"/>
                <w:szCs w:val="27"/>
                <w:lang w:eastAsia="en-US" w:bidi="ar-SA"/>
              </w:rPr>
              <w:t xml:space="preserve"> </w:t>
            </w:r>
            <w:r>
              <w:rPr>
                <w:rFonts w:eastAsia="Times New Roman"/>
                <w:sz w:val="27"/>
                <w:szCs w:val="27"/>
                <w:lang w:val="en-US" w:eastAsia="en-US" w:bidi="ar-SA"/>
              </w:rPr>
              <w:t>Tickets are nonrefundable, may not be sold or transferred for commercial use an</w:t>
            </w:r>
            <w:r>
              <w:rPr>
                <w:rFonts w:eastAsia="Times New Roman"/>
                <w:sz w:val="27"/>
                <w:szCs w:val="27"/>
                <w:lang w:val="en-US" w:eastAsia="en-US" w:bidi="ar-SA"/>
              </w:rPr>
              <w:t>d exclude activities/events separately priced. Offer may not be combined with other ticket</w:t>
            </w:r>
            <w:r>
              <w:rPr>
                <w:rFonts w:eastAsia="Times New Roman"/>
                <w:sz w:val="27"/>
                <w:szCs w:val="27"/>
                <w:lang w:val="en-US" w:eastAsia="en-US" w:bidi="ar-SA"/>
              </w:rPr>
              <w:br/>
              <w:t>discounts or promotions. Subject to restrictions and change or cancellation without notice. Sales may be paused from time to time or terminated at any time.</w:t>
            </w:r>
            <w:r w:rsidR="00076971">
              <w:rPr>
                <w:rFonts w:eastAsia="Times New Roman"/>
                <w:sz w:val="27"/>
                <w:szCs w:val="27"/>
                <w:lang w:eastAsia="en-US" w:bidi="ar-SA"/>
              </w:rPr>
              <w:t xml:space="preserve"> </w:t>
            </w:r>
            <w:r>
              <w:rPr>
                <w:rFonts w:eastAsia="Times New Roman"/>
                <w:sz w:val="27"/>
                <w:szCs w:val="27"/>
                <w:lang w:val="en-US" w:eastAsia="en-US" w:bidi="ar-SA"/>
              </w:rPr>
              <w:t>To enter</w:t>
            </w:r>
            <w:r>
              <w:rPr>
                <w:rFonts w:eastAsia="Times New Roman"/>
                <w:sz w:val="27"/>
                <w:szCs w:val="27"/>
                <w:lang w:val="en-US" w:eastAsia="en-US" w:bidi="ar-SA"/>
              </w:rPr>
              <w:t xml:space="preserve"> a park, both a theme park reservation and a valid ticket for the same park on the same date are required. Theme park reservations for Southern California Resident</w:t>
            </w:r>
            <w:r w:rsidR="00076971">
              <w:rPr>
                <w:rFonts w:eastAsia="Times New Roman"/>
                <w:sz w:val="27"/>
                <w:szCs w:val="27"/>
                <w:lang w:eastAsia="en-US" w:bidi="ar-SA"/>
              </w:rPr>
              <w:t xml:space="preserve">. </w:t>
            </w:r>
            <w:r>
              <w:rPr>
                <w:rFonts w:eastAsia="Times New Roman"/>
                <w:sz w:val="27"/>
                <w:szCs w:val="27"/>
                <w:lang w:val="en-US" w:eastAsia="en-US" w:bidi="ar-SA"/>
              </w:rPr>
              <w:t>Ticket holders are limited in number and subject to the availability of park reservations al</w:t>
            </w:r>
            <w:r>
              <w:rPr>
                <w:rFonts w:eastAsia="Times New Roman"/>
                <w:sz w:val="27"/>
                <w:szCs w:val="27"/>
                <w:lang w:val="en-US" w:eastAsia="en-US" w:bidi="ar-SA"/>
              </w:rPr>
              <w:t xml:space="preserve">located to the Southern California Resident Tickets as determined by Disney, applicable </w:t>
            </w:r>
            <w:proofErr w:type="spellStart"/>
            <w:r>
              <w:rPr>
                <w:rFonts w:eastAsia="Times New Roman"/>
                <w:sz w:val="27"/>
                <w:szCs w:val="27"/>
                <w:lang w:val="en-US" w:eastAsia="en-US" w:bidi="ar-SA"/>
              </w:rPr>
              <w:t>blockout</w:t>
            </w:r>
            <w:proofErr w:type="spellEnd"/>
            <w:r>
              <w:rPr>
                <w:rFonts w:eastAsia="Times New Roman"/>
                <w:sz w:val="27"/>
                <w:szCs w:val="27"/>
                <w:lang w:val="en-US" w:eastAsia="en-US" w:bidi="ar-SA"/>
              </w:rPr>
              <w:t> dates, and theme park capacity. Reservation availability for Southern California Resident Ticket holders is not guaranteed for any date, and reservations may b</w:t>
            </w:r>
            <w:r>
              <w:rPr>
                <w:rFonts w:eastAsia="Times New Roman"/>
                <w:sz w:val="27"/>
                <w:szCs w:val="27"/>
                <w:lang w:val="en-US" w:eastAsia="en-US" w:bidi="ar-SA"/>
              </w:rPr>
              <w:t>e difficult to get for any particular date, especially as the ticket expiration date approaches. T</w:t>
            </w:r>
            <w:r>
              <w:rPr>
                <w:rFonts w:eastAsia="Times New Roman"/>
                <w:b/>
                <w:bCs/>
                <w:sz w:val="27"/>
                <w:szCs w:val="27"/>
                <w:lang w:val="en-US" w:eastAsia="en-US" w:bidi="ar-SA"/>
              </w:rPr>
              <w:t>o ensure best availability, make reservations early. </w:t>
            </w:r>
            <w:r>
              <w:rPr>
                <w:rFonts w:eastAsia="Times New Roman"/>
                <w:sz w:val="27"/>
                <w:szCs w:val="27"/>
                <w:lang w:val="en-US" w:eastAsia="en-US" w:bidi="ar-SA"/>
              </w:rPr>
              <w:t>On any given date, park reservations may be available for general theme park tickets even though park res</w:t>
            </w:r>
            <w:r>
              <w:rPr>
                <w:rFonts w:eastAsia="Times New Roman"/>
                <w:sz w:val="27"/>
                <w:szCs w:val="27"/>
                <w:lang w:val="en-US" w:eastAsia="en-US" w:bidi="ar-SA"/>
              </w:rPr>
              <w:t>ervations allocated to the Southern California Resident Tickets are fully reserved. Southern California Resident Ticket holders are not entitled to any reservations Disney makes available to others. Parks, attractions, entertainment, experiences, services,</w:t>
            </w:r>
            <w:r>
              <w:rPr>
                <w:rFonts w:eastAsia="Times New Roman"/>
                <w:sz w:val="27"/>
                <w:szCs w:val="27"/>
                <w:lang w:val="en-US" w:eastAsia="en-US" w:bidi="ar-SA"/>
              </w:rPr>
              <w:t xml:space="preserve"> and offerings may be modified, limited in availability or unavailable, and are subject to restrictions, and change or cancellation without notice. Park admission and offerings are not guaranteed.</w:t>
            </w:r>
          </w:p>
        </w:tc>
      </w:tr>
    </w:tbl>
    <w:p w14:paraId="176AAB50" w14:textId="77777777" w:rsidR="00B32F5A" w:rsidRDefault="00B32F5A">
      <w:pPr>
        <w:tabs>
          <w:tab w:val="left" w:pos="6480"/>
        </w:tabs>
        <w:rPr>
          <w:caps/>
          <w:sz w:val="20"/>
          <w:szCs w:val="20"/>
        </w:rPr>
      </w:pPr>
    </w:p>
    <w:tbl>
      <w:tblPr>
        <w:tblW w:w="0" w:type="auto"/>
        <w:tblLook w:val="04A0" w:firstRow="1" w:lastRow="0" w:firstColumn="1" w:lastColumn="0" w:noHBand="0" w:noVBand="1"/>
      </w:tblPr>
      <w:tblGrid>
        <w:gridCol w:w="10800"/>
      </w:tblGrid>
      <w:tr w:rsidR="00000000" w14:paraId="3D8D81BB" w14:textId="77777777">
        <w:tc>
          <w:tcPr>
            <w:tcW w:w="11016" w:type="dxa"/>
            <w:shd w:val="clear" w:color="auto" w:fill="auto"/>
          </w:tcPr>
          <w:p w14:paraId="723AE6EA" w14:textId="77777777" w:rsidR="00567A74" w:rsidRDefault="00567A74" w:rsidP="00535387">
            <w:pPr>
              <w:rPr>
                <w:b/>
                <w:bCs/>
                <w:color w:val="222222"/>
              </w:rPr>
            </w:pPr>
            <w:bookmarkStart w:id="1" w:name="_1455013833"/>
            <w:bookmarkEnd w:id="1"/>
            <w:r>
              <w:rPr>
                <w:b/>
                <w:bCs/>
                <w:color w:val="222222"/>
              </w:rPr>
              <w:t>*Customer Savings is based up to the highest dynamic pricing rate where applicable at time of contract execution.</w:t>
            </w:r>
          </w:p>
          <w:p w14:paraId="58B98A74" w14:textId="77777777" w:rsidR="00567A74" w:rsidRDefault="00567A74" w:rsidP="00535387">
            <w:pPr>
              <w:rPr>
                <w:b/>
                <w:bCs/>
                <w:color w:val="222222"/>
              </w:rPr>
            </w:pPr>
          </w:p>
          <w:p w14:paraId="61017043"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0F3C984E" w14:textId="77777777" w:rsidR="00567A74" w:rsidRDefault="00567A74">
            <w:pPr>
              <w:shd w:val="clear" w:color="auto" w:fill="FFFFFF"/>
              <w:rPr>
                <w:b/>
                <w:bCs/>
                <w:color w:val="222222"/>
                <w:lang w:eastAsia="en-US"/>
              </w:rPr>
            </w:pPr>
            <w:r>
              <w:rPr>
                <w:b/>
                <w:bCs/>
                <w:color w:val="222222"/>
              </w:rPr>
              <w:t>====================================</w:t>
            </w:r>
          </w:p>
          <w:p w14:paraId="22AB9346" w14:textId="77777777" w:rsidR="00567A74" w:rsidRDefault="00567A74">
            <w:pPr>
              <w:shd w:val="clear" w:color="auto" w:fill="FFFFFF"/>
              <w:rPr>
                <w:color w:val="222222"/>
              </w:rPr>
            </w:pPr>
            <w:r>
              <w:rPr>
                <w:color w:val="222222"/>
              </w:rPr>
              <w:t>Pricing subject to change at vendors request.</w:t>
            </w:r>
          </w:p>
          <w:p w14:paraId="2B3D9AFB" w14:textId="77777777" w:rsidR="00567A74" w:rsidRDefault="00567A74">
            <w:pPr>
              <w:shd w:val="clear" w:color="auto" w:fill="FFFFFF"/>
              <w:rPr>
                <w:b/>
                <w:bCs/>
                <w:color w:val="222222"/>
              </w:rPr>
            </w:pPr>
            <w:r>
              <w:rPr>
                <w:b/>
                <w:bCs/>
                <w:color w:val="222222"/>
              </w:rPr>
              <w:t>====================================</w:t>
            </w:r>
          </w:p>
          <w:p w14:paraId="756F4BA6"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49B60F8C"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87F4B98"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7683E8F9" w14:textId="77777777" w:rsidR="00567A74" w:rsidRDefault="00567A74" w:rsidP="00535387">
            <w:pPr>
              <w:rPr>
                <w:b/>
                <w:bCs/>
                <w:color w:val="222222"/>
              </w:rPr>
            </w:pPr>
          </w:p>
        </w:tc>
      </w:tr>
    </w:tbl>
    <w:p w14:paraId="78B6C4B6"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708A9A" w14:textId="77777777" w:rsidR="00DC0A2E" w:rsidRDefault="00DC0A2E">
      <w:r>
        <w:separator/>
      </w:r>
    </w:p>
  </w:endnote>
  <w:endnote w:type="continuationSeparator" w:id="0">
    <w:p w14:paraId="6EF5E521"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04F96A"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Bonnie Gray</w:t>
    </w:r>
  </w:p>
  <w:p w14:paraId="50E14F2B"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bonnie.gray@navy.mil</w:t>
    </w:r>
  </w:p>
  <w:p w14:paraId="6EA70188"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26-HDQMTP-26-T-0049-P00000-Disneyland Resort</w:t>
    </w:r>
  </w:p>
  <w:p w14:paraId="17F2A13D"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26BEA" w14:textId="77777777" w:rsidR="008B19D1" w:rsidRDefault="008B19D1" w:rsidP="008B19D1">
    <w:pPr>
      <w:shd w:val="clear" w:color="auto" w:fill="FFFFFF"/>
      <w:rPr>
        <w:color w:val="222222"/>
      </w:rPr>
    </w:pPr>
    <w:r>
      <w:rPr>
        <w:color w:val="222222"/>
      </w:rPr>
      <w:t>MTP Contact Name: (Contract POC Name)</w:t>
    </w:r>
  </w:p>
  <w:p w14:paraId="0EC2CA60" w14:textId="77777777" w:rsidR="008B19D1" w:rsidRDefault="008B19D1" w:rsidP="008B19D1">
    <w:pPr>
      <w:shd w:val="clear" w:color="auto" w:fill="FFFFFF"/>
      <w:rPr>
        <w:color w:val="222222"/>
      </w:rPr>
    </w:pPr>
    <w:r>
      <w:rPr>
        <w:color w:val="222222"/>
      </w:rPr>
      <w:t>MTP Contact Email: (Contract POC Email)</w:t>
    </w:r>
  </w:p>
  <w:p w14:paraId="61DA7A99"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26-HDQMTP-26-T-0049-P00000-Disneyland Resort</w:t>
    </w:r>
  </w:p>
  <w:p w14:paraId="159E227E"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6D7827" w14:textId="77777777" w:rsidR="00DC0A2E" w:rsidRDefault="00DC0A2E">
      <w:r>
        <w:separator/>
      </w:r>
    </w:p>
  </w:footnote>
  <w:footnote w:type="continuationSeparator" w:id="0">
    <w:p w14:paraId="47A3E257"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10C01"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05952"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Disneyland Resort | Disneyland*</w:t>
    </w:r>
    <w:r w:rsidR="00535387">
      <w:rPr>
        <w:b/>
        <w:bCs/>
      </w:rPr>
      <w:t xml:space="preserve"> </w:t>
    </w:r>
    <w:r w:rsidR="00595896">
      <w:rPr>
        <w:b/>
        <w:bCs/>
      </w:rPr>
      <w:t xml:space="preserve">- </w:t>
    </w:r>
    <w:r w:rsidR="00535387">
      <w:rPr>
        <w:b/>
        <w:bCs/>
      </w:rPr>
      <w:t>03/31/2026</w:t>
    </w:r>
  </w:p>
  <w:p w14:paraId="2D0F64EC" w14:textId="77777777" w:rsidR="00535387" w:rsidRPr="00000CDE" w:rsidRDefault="00535387" w:rsidP="00535387">
    <w:pPr>
      <w:tabs>
        <w:tab w:val="left" w:pos="6480"/>
      </w:tabs>
      <w:rPr>
        <w:sz w:val="20"/>
        <w:szCs w:val="20"/>
      </w:rPr>
    </w:pPr>
  </w:p>
  <w:p w14:paraId="429F8C2C"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BA1C17" w14:textId="77777777" w:rsidR="00054C42" w:rsidRPr="00737F63" w:rsidRDefault="00737F63" w:rsidP="00737F63">
    <w:pPr>
      <w:tabs>
        <w:tab w:val="left" w:pos="6480"/>
      </w:tabs>
      <w:rPr>
        <w:b/>
        <w:bCs/>
      </w:rPr>
    </w:pPr>
    <w:r>
      <w:rPr>
        <w:b/>
        <w:bCs/>
      </w:rPr>
      <w:t xml:space="preserve">Enouncement: </w:t>
    </w:r>
    <w:r w:rsidRPr="00737F63">
      <w:rPr>
        <w:b/>
        <w:bCs/>
      </w:rPr>
      <w:t>Disneyland Resort | Disneyland*</w:t>
    </w:r>
    <w:r>
      <w:rPr>
        <w:b/>
        <w:bCs/>
      </w:rPr>
      <w:t xml:space="preserve"> </w:t>
    </w:r>
    <w:r w:rsidR="00FD54AA">
      <w:rPr>
        <w:b/>
        <w:bCs/>
      </w:rPr>
      <w:t xml:space="preserve">- </w:t>
    </w:r>
    <w:r>
      <w:rPr>
        <w:b/>
        <w:bCs/>
      </w:rPr>
      <w:t>03/31/2026</w:t>
    </w:r>
  </w:p>
  <w:p w14:paraId="3ED46F0E" w14:textId="77777777" w:rsidR="00737F63" w:rsidRDefault="00737F63" w:rsidP="00737F63">
    <w:pPr>
      <w:tabs>
        <w:tab w:val="left" w:pos="6480"/>
      </w:tabs>
      <w:rPr>
        <w:b/>
      </w:rPr>
    </w:pPr>
    <w:r>
      <w:rPr>
        <w:b/>
      </w:rPr>
      <w:br/>
    </w:r>
  </w:p>
  <w:p w14:paraId="76B5379C"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comments="0" w:insDel="0" w:formatting="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76971"/>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83373"/>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082D0F43"/>
  <w15:chartTrackingRefBased/>
  <w15:docId w15:val="{8BD0821B-B91C-4516-8772-27C286AD6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f90c475457e4fb043a0f8749ac1f0a3f">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5375c9f762c448a5759b92d4121d7404"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D33589-E5FE-4C98-A202-2C522DF32D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7DD643-5942-4ED2-A22B-69DE92E496D3}">
  <ds:schemaRefs>
    <ds:schemaRef ds:uri="http://schemas.microsoft.com/sharepoint/v3/contenttype/forms"/>
  </ds:schemaRefs>
</ds:datastoreItem>
</file>

<file path=customXml/itemProps3.xml><?xml version="1.0" encoding="utf-8"?>
<ds:datastoreItem xmlns:ds="http://schemas.openxmlformats.org/officeDocument/2006/customXml" ds:itemID="{E88385E9-60A8-42DD-9556-CAFC1338AB68}">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8149f086-38e7-4b93-8b9f-869f0dbfa57b"/>
    <ds:schemaRef ds:uri="http://purl.org/dc/elements/1.1/"/>
    <ds:schemaRef ds:uri="http://schemas.microsoft.com/office/2006/metadata/properties"/>
    <ds:schemaRef ds:uri="dab4dba0-2b8b-414a-8eb3-7f503f0ef013"/>
    <ds:schemaRef ds:uri="http://schemas.microsoft.com/sharepoint/v3"/>
    <ds:schemaRef ds:uri="http://www.w3.org/XML/1998/namespace"/>
    <ds:schemaRef ds:uri="http://purl.org/dc/dcmitype/"/>
  </ds:schemaRefs>
</ds:datastoreItem>
</file>

<file path=customXml/itemProps4.xml><?xml version="1.0" encoding="utf-8"?>
<ds:datastoreItem xmlns:ds="http://schemas.openxmlformats.org/officeDocument/2006/customXml" ds:itemID="{B897D845-41CC-4EC8-A362-B5CB3C504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814</Words>
  <Characters>4644</Characters>
  <Application>Microsoft Office Word</Application>
  <DocSecurity>4</DocSecurity>
  <Lines>38</Lines>
  <Paragraphs>10</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5448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Gray, Bonnie E CIV USN CNIC WASHINGTON DC (USA)</cp:lastModifiedBy>
  <cp:revision>2</cp:revision>
  <cp:lastPrinted>2014-01-31T18:34:00Z</cp:lastPrinted>
  <dcterms:created xsi:type="dcterms:W3CDTF">2026-03-31T20:11:00Z</dcterms:created>
  <dcterms:modified xsi:type="dcterms:W3CDTF">2026-03-31T20:11:00Z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