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B9840E5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4B6820E" w14:textId="77777777">
        <w:tc>
          <w:tcPr>
            <w:tcW w:w="11016" w:type="dxa"/>
            <w:shd w:val="clear" w:color="auto" w:fill="auto"/>
          </w:tcPr>
          <w:p w14:paraId="6AFE35FB" w14:textId="1CBFEA1A" w:rsidR="004A510A" w:rsidRPr="00A610B4" w:rsidRDefault="00501E55" w:rsidP="00A610B4">
            <w:pPr>
              <w:rPr>
                <w:b/>
              </w:rPr>
            </w:pPr>
            <w:proofErr w:type="spellStart"/>
            <w:r>
              <w:rPr>
                <w:b/>
              </w:rPr>
              <w:t>iFLY</w:t>
            </w:r>
            <w:proofErr w:type="spellEnd"/>
          </w:p>
          <w:p w14:paraId="3569BF2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Skygroup</w:t>
            </w:r>
            <w:proofErr w:type="spellEnd"/>
            <w:r>
              <w:rPr>
                <w:b/>
                <w:color w:val="000000"/>
              </w:rPr>
              <w:t xml:space="preserve"> Investments LLC</w:t>
            </w:r>
          </w:p>
          <w:p w14:paraId="34D6A3B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https://www.iflyworld.com</w:t>
            </w:r>
          </w:p>
          <w:p w14:paraId="295382F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100-000-0000</w:t>
            </w:r>
          </w:p>
          <w:p w14:paraId="03D31AC4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2"/>
        <w:gridCol w:w="2598"/>
        <w:gridCol w:w="1343"/>
        <w:gridCol w:w="907"/>
        <w:gridCol w:w="842"/>
        <w:gridCol w:w="1072"/>
        <w:gridCol w:w="1072"/>
        <w:gridCol w:w="990"/>
        <w:gridCol w:w="1068"/>
      </w:tblGrid>
      <w:tr w:rsidR="00000000" w14:paraId="3EDB0ED6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A83D68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48B551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60CC0E" w14:textId="77777777" w:rsidR="009825D6" w:rsidRPr="00501E55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D80F095" w14:textId="77777777" w:rsidR="009825D6" w:rsidRPr="00501E55" w:rsidRDefault="009825D6" w:rsidP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9A4026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69BB83E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EF7CC1C" w14:textId="77777777" w:rsidR="009825D6" w:rsidRPr="00501E55" w:rsidRDefault="009825D6">
            <w:pPr>
              <w:jc w:val="center"/>
              <w:rPr>
                <w:b/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35E20BF" w14:textId="77777777" w:rsidR="009825D6" w:rsidRPr="00501E55" w:rsidRDefault="009825D6">
            <w:pPr>
              <w:jc w:val="center"/>
              <w:rPr>
                <w:b/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D1AF94E" w14:textId="77777777" w:rsidR="009825D6" w:rsidRPr="00501E55" w:rsidRDefault="009825D6">
            <w:pPr>
              <w:jc w:val="center"/>
              <w:rPr>
                <w:b/>
                <w:sz w:val="22"/>
                <w:szCs w:val="22"/>
              </w:rPr>
            </w:pPr>
            <w:r w:rsidRPr="00501E55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14:paraId="4970AF6C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D4F7FD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2513256V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3A935B" w14:textId="77777777" w:rsidR="009825D6" w:rsidRPr="00501E55" w:rsidRDefault="009825D6" w:rsidP="00C65A8E">
            <w:pPr>
              <w:rPr>
                <w:sz w:val="22"/>
                <w:szCs w:val="22"/>
              </w:rPr>
            </w:pPr>
            <w:proofErr w:type="spellStart"/>
            <w:r w:rsidRPr="00501E55">
              <w:rPr>
                <w:sz w:val="22"/>
                <w:szCs w:val="22"/>
              </w:rPr>
              <w:t>iFLY</w:t>
            </w:r>
            <w:proofErr w:type="spellEnd"/>
            <w:r w:rsidRPr="00501E55">
              <w:rPr>
                <w:sz w:val="22"/>
                <w:szCs w:val="22"/>
              </w:rPr>
              <w:t xml:space="preserve"> 2FLGHT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33DA02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MZZZZIF4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3F514D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$80.10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1EB0E5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$89.00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750454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$129.00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33DAC4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$40.00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5C5948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05/07/25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DA1553" w14:textId="77777777" w:rsidR="009825D6" w:rsidRPr="00501E55" w:rsidRDefault="009825D6">
            <w:pPr>
              <w:jc w:val="center"/>
              <w:rPr>
                <w:sz w:val="22"/>
                <w:szCs w:val="22"/>
              </w:rPr>
            </w:pPr>
            <w:r w:rsidRPr="00501E55">
              <w:rPr>
                <w:sz w:val="22"/>
                <w:szCs w:val="22"/>
              </w:rPr>
              <w:t>04/30/26</w:t>
            </w:r>
          </w:p>
        </w:tc>
      </w:tr>
      <w:tr w:rsidR="00000000" w14:paraId="5363FDB0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1D1C8B1" w14:textId="77777777" w:rsidR="00501E55" w:rsidRDefault="00501E55" w:rsidP="00501E55">
            <w:pPr>
              <w:pStyle w:val="NoSpacing"/>
              <w:rPr>
                <w:rFonts w:eastAsia="Times New Roman"/>
                <w:lang w:val="en-US" w:eastAsia="en-US" w:bidi="ar-SA"/>
              </w:rPr>
            </w:pPr>
            <w:proofErr w:type="spellStart"/>
            <w:r>
              <w:rPr>
                <w:rFonts w:eastAsia="Times New Roman"/>
                <w:lang w:val="en-US" w:eastAsia="en-US" w:bidi="ar-SA"/>
              </w:rPr>
              <w:t>iFLY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INDOOR SKYDIVING - TWO FLIGHTS PLUS ALL VIDEOS VALID FOR ANY ONE DAY </w:t>
            </w:r>
          </w:p>
          <w:p w14:paraId="580CFD93" w14:textId="77777777" w:rsidR="00501E55" w:rsidRDefault="00501E55" w:rsidP="00501E55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You will fly on a smooth column of air produced by powerful fans in the top of the building. You will generally be 4-5 feet in the air for your first time. Each flight within the wind tunnel lasts 60 seconds. The entire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iFLY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first time experience lasts approximately 1 hour and 30 minutes from start to finish. </w:t>
            </w:r>
          </w:p>
          <w:p w14:paraId="326E5ACF" w14:textId="374CACA1" w:rsidR="00501E55" w:rsidRDefault="00501E55" w:rsidP="00501E55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Reservations are required. To make reservations, call the tunnel you want to fly at directly. Cancellations must occur 48hr prior to reservation time….</w:t>
            </w:r>
            <w:r>
              <w:rPr>
                <w:rFonts w:eastAsia="Times New Roman"/>
                <w:lang w:val="en-US" w:eastAsia="en-US" w:bidi="ar-SA"/>
              </w:rPr>
              <w:t xml:space="preserve">Valid for use at one of locations listed below. </w:t>
            </w:r>
            <w:r>
              <w:rPr>
                <w:rFonts w:eastAsia="Times New Roman"/>
                <w:lang w:val="en-US" w:eastAsia="en-US" w:bidi="ar-SA"/>
              </w:rPr>
              <w:t xml:space="preserve">Ticket includes (2) flights + All video links of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experience.</w:t>
            </w:r>
            <w:r>
              <w:rPr>
                <w:rFonts w:eastAsia="Times New Roman"/>
                <w:lang w:val="en-US" w:eastAsia="en-US" w:bidi="ar-SA"/>
              </w:rPr>
              <w:t>Book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directly online at www.iflyworld.com/redeem or call your local tunnel directly to make a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reservation.</w:t>
            </w:r>
            <w:r>
              <w:rPr>
                <w:rFonts w:eastAsia="Times New Roman"/>
                <w:lang w:val="en-US" w:eastAsia="en-US" w:bidi="ar-SA"/>
              </w:rPr>
              <w:t>Maximum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of 6 vouchers may be used at one time.</w:t>
            </w:r>
          </w:p>
          <w:p w14:paraId="4E9E7A42" w14:textId="77777777" w:rsidR="00501E55" w:rsidRDefault="00501E5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are Valid for 1 time use through- 09/17/2026</w:t>
            </w:r>
          </w:p>
          <w:p w14:paraId="30C5259F" w14:textId="12168524" w:rsidR="00501E55" w:rsidRDefault="00501E5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 w:rsidRPr="00501E55">
              <w:rPr>
                <w:rFonts w:eastAsia="Times New Roman"/>
                <w:lang w:eastAsia="en-US" w:bidi="ar-SA"/>
              </w:rPr>
              <w:t xml:space="preserve">It is important that you arrive on time for your scheduled session. We recommend that you arrive 10 minutes early to your reservation start. </w:t>
            </w:r>
            <w:proofErr w:type="gramStart"/>
            <w:r w:rsidRPr="00501E55">
              <w:rPr>
                <w:rFonts w:eastAsia="Times New Roman"/>
                <w:lang w:eastAsia="en-US" w:bidi="ar-SA"/>
              </w:rPr>
              <w:t>You  It</w:t>
            </w:r>
            <w:proofErr w:type="gramEnd"/>
            <w:r w:rsidRPr="00501E55">
              <w:rPr>
                <w:rFonts w:eastAsia="Times New Roman"/>
                <w:lang w:eastAsia="en-US" w:bidi="ar-SA"/>
              </w:rPr>
              <w:t xml:space="preserve"> is important that you arrive on time for your scheduled session. We recommend that you arrive 10 minutes early to your reservation start. You may be in a group with other individuals and your experience will begin promptly upon the scheduled</w:t>
            </w:r>
            <w:r w:rsidRPr="00501E55">
              <w:rPr>
                <w:rFonts w:eastAsia="Times New Roman"/>
                <w:b/>
                <w:bCs/>
                <w:lang w:eastAsia="en-US" w:bidi="ar-SA"/>
              </w:rPr>
              <w:t> </w:t>
            </w:r>
            <w:r w:rsidRPr="00501E55">
              <w:rPr>
                <w:rFonts w:eastAsia="Times New Roman"/>
                <w:lang w:eastAsia="en-US" w:bidi="ar-SA"/>
              </w:rPr>
              <w:t xml:space="preserve">reservation. Participants who arrive late to their reservation time may not be able to </w:t>
            </w:r>
            <w:proofErr w:type="spellStart"/>
            <w:r w:rsidRPr="00501E55">
              <w:rPr>
                <w:rFonts w:eastAsia="Times New Roman"/>
                <w:lang w:eastAsia="en-US" w:bidi="ar-SA"/>
              </w:rPr>
              <w:t>fly.Pants</w:t>
            </w:r>
            <w:proofErr w:type="spellEnd"/>
            <w:r w:rsidRPr="00501E55">
              <w:rPr>
                <w:rFonts w:eastAsia="Times New Roman"/>
                <w:lang w:eastAsia="en-US" w:bidi="ar-SA"/>
              </w:rPr>
              <w:t xml:space="preserve"> or shorts and lace-up sneakers should be worn.</w:t>
            </w:r>
            <w:r w:rsidRPr="00501E55">
              <w:rPr>
                <w:rFonts w:eastAsia="Times New Roman"/>
                <w:lang w:eastAsia="en-US" w:bidi="ar-SA"/>
              </w:rPr>
              <w:br/>
              <w:t>Book directly online at www.iflyworld.com/redeem or call the number below to make a reservation.</w:t>
            </w:r>
            <w:r w:rsidRPr="00501E55">
              <w:rPr>
                <w:rFonts w:eastAsia="Times New Roman"/>
                <w:lang w:eastAsia="en-US" w:bidi="ar-SA"/>
              </w:rPr>
              <w:br/>
              <w:t xml:space="preserve">Ticket can be used at the following location, call the number listed next to the location: Atlanta GA (678) 803-4359 , Austin TX (512) 774-4359, Baltimore (667) 888-4359, Fort Lauderdale (954) 280-4359, Orlando FL (407) 337-4359, Tampa FL (813) 773-4359, Denver CO (303) 768-9000, Seattle WA (206) 244-4359, Hollywood CA (818) 985-4359, Sacramento (Roseville) CA (916) 836-4359, San Francisco CA (510)-489-4359, San Diego CA (619) 432-4359, Ontario CA (909) 531-4359, Chicago </w:t>
            </w:r>
            <w:proofErr w:type="spellStart"/>
            <w:r w:rsidRPr="00501E55">
              <w:rPr>
                <w:rFonts w:eastAsia="Times New Roman"/>
                <w:lang w:eastAsia="en-US" w:bidi="ar-SA"/>
              </w:rPr>
              <w:t>Chicago</w:t>
            </w:r>
            <w:proofErr w:type="spellEnd"/>
            <w:r w:rsidRPr="00501E55">
              <w:rPr>
                <w:rFonts w:eastAsia="Times New Roman"/>
                <w:lang w:eastAsia="en-US" w:bidi="ar-SA"/>
              </w:rPr>
              <w:t xml:space="preserve"> (Naperville)IL (779)456-4359, Chicago (Rosemont) IL (779) 368-4359, Chicago (Lincoln Park) IL (779) 368-4359, Portland (Tigard) OR (971) 803-4359, Dallas Tx (214)618-4359, Houston (Memorial) TX (281) 942-4359,San Antonio, TX (210) 762-4359, Fort Worth TX (817) 818-4359, Yonkers NY (914) 449-4359 Kansas City (Overland Park) KS (913) 305-4359, King of Prussia PA (610) 595-4359, Loudoun (Ashburn) VA (571) 446-4359,  Oklahoma City OK (405) 300-4359, Phoenix, AZ (480) 712-4359, Oceanside (Oceanside) CA (760) 606-4359, Gaithersburg, (Montgomery) MD (201) 733-4359 , Paramus NJ (407) 337-4359, HOUSTON (Woodlands) Tx (281) 942-4359,Minneapolis MN (612) 444-4359,Concord, NC (704) 851-4359, Charlotte NC (704) 851-4359, Cincinnati, OH,(513)-901-4359, Jacksonville- (904)712-3388, Detroit MI </w:t>
            </w:r>
            <w:hyperlink r:id="rId8" w:history="1">
              <w:r w:rsidRPr="00501E55">
                <w:rPr>
                  <w:rStyle w:val="Hyperlink"/>
                  <w:rFonts w:eastAsia="Times New Roman"/>
                  <w:lang w:eastAsia="en-US" w:bidi="ar-SA"/>
                </w:rPr>
                <w:t>(</w:t>
              </w:r>
            </w:hyperlink>
            <w:r w:rsidRPr="00501E55">
              <w:rPr>
                <w:rFonts w:eastAsia="Times New Roman"/>
                <w:lang w:eastAsia="en-US" w:bidi="ar-SA"/>
              </w:rPr>
              <w:t xml:space="preserve">313) 730-4359, </w:t>
            </w:r>
            <w:proofErr w:type="spellStart"/>
            <w:r w:rsidRPr="00501E55">
              <w:rPr>
                <w:rFonts w:eastAsia="Times New Roman"/>
                <w:lang w:eastAsia="en-US" w:bidi="ar-SA"/>
              </w:rPr>
              <w:t>Elpaso</w:t>
            </w:r>
            <w:proofErr w:type="spellEnd"/>
            <w:r w:rsidRPr="00501E55">
              <w:rPr>
                <w:rFonts w:eastAsia="Times New Roman"/>
                <w:lang w:eastAsia="en-US" w:bidi="ar-SA"/>
              </w:rPr>
              <w:t xml:space="preserve"> TX(915)915-4359</w:t>
            </w:r>
          </w:p>
          <w:p w14:paraId="5934A327" w14:textId="04FE6CA1" w:rsidR="00A77B3E" w:rsidRPr="00501E55" w:rsidRDefault="00501E55" w:rsidP="00501E55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7"/>
                <w:szCs w:val="27"/>
                <w:lang w:val="en-US" w:eastAsia="en-US" w:bidi="ar-SA"/>
              </w:rPr>
              <w:t>Ticket options are available to be gifted</w:t>
            </w:r>
          </w:p>
        </w:tc>
      </w:tr>
    </w:tbl>
    <w:p w14:paraId="3E081FB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58B5234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3816D09B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3877A4A1" w14:textId="77777777">
        <w:tc>
          <w:tcPr>
            <w:tcW w:w="11016" w:type="dxa"/>
            <w:shd w:val="clear" w:color="auto" w:fill="auto"/>
          </w:tcPr>
          <w:p w14:paraId="5E4D892C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time of contract </w:t>
            </w:r>
            <w:r>
              <w:rPr>
                <w:b/>
                <w:bCs/>
                <w:color w:val="222222"/>
              </w:rPr>
              <w:lastRenderedPageBreak/>
              <w:t>execution.</w:t>
            </w:r>
          </w:p>
          <w:p w14:paraId="5F94460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64F941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5F05759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053BEE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7CEBDDE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156B85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6EB323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27F1E91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688801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3DA68636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0F3744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B48E7" w14:textId="77777777" w:rsidR="00DC0A2E" w:rsidRDefault="00DC0A2E">
      <w:r>
        <w:separator/>
      </w:r>
    </w:p>
  </w:endnote>
  <w:endnote w:type="continuationSeparator" w:id="0">
    <w:p w14:paraId="38A00884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DF98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5C8BC42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78F01674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25-HDQMTP-25-T-0070-P00000-Skygroup Investments LLC</w:t>
    </w:r>
  </w:p>
  <w:p w14:paraId="2D9A52A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0AB9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A9317F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80C533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25-HDQMTP-25-T-0070-P00000-Skygroup Investments LLC</w:t>
    </w:r>
  </w:p>
  <w:p w14:paraId="6BE0A2E4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75EE1" w14:textId="77777777" w:rsidR="00DC0A2E" w:rsidRDefault="00DC0A2E">
      <w:r>
        <w:separator/>
      </w:r>
    </w:p>
  </w:footnote>
  <w:footnote w:type="continuationSeparator" w:id="0">
    <w:p w14:paraId="174D68BD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51613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CA57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Skygroup</w:t>
    </w:r>
    <w:proofErr w:type="spellEnd"/>
    <w:r w:rsidR="00535387" w:rsidRPr="00737F63">
      <w:rPr>
        <w:b/>
        <w:bCs/>
      </w:rPr>
      <w:t xml:space="preserve"> Investments LLC | </w:t>
    </w:r>
    <w:proofErr w:type="spellStart"/>
    <w:r w:rsidR="00535387" w:rsidRPr="00737F63">
      <w:rPr>
        <w:b/>
        <w:bCs/>
      </w:rPr>
      <w:t>iFLY</w:t>
    </w:r>
    <w:proofErr w:type="spellEnd"/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05/29/2025</w:t>
    </w:r>
  </w:p>
  <w:p w14:paraId="5D056E1F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45E809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D77F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proofErr w:type="spellStart"/>
    <w:r w:rsidRPr="00737F63">
      <w:rPr>
        <w:b/>
        <w:bCs/>
      </w:rPr>
      <w:t>Skygroup</w:t>
    </w:r>
    <w:proofErr w:type="spellEnd"/>
    <w:r w:rsidRPr="00737F63">
      <w:rPr>
        <w:b/>
        <w:bCs/>
      </w:rPr>
      <w:t xml:space="preserve"> Investments LLC | </w:t>
    </w:r>
    <w:proofErr w:type="spellStart"/>
    <w:r w:rsidRPr="00737F63">
      <w:rPr>
        <w:b/>
        <w:bCs/>
      </w:rPr>
      <w:t>iFLY</w:t>
    </w:r>
    <w:proofErr w:type="spellEnd"/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05/29/2025</w:t>
    </w:r>
  </w:p>
  <w:p w14:paraId="02708837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32266A04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6574170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01E55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538EC927"/>
  <w15:chartTrackingRefBased/>
  <w15:docId w15:val="{D8EF9BEA-0C45-414B-8C80-B95E9D626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character" w:styleId="UnresolvedMention">
    <w:name w:val="Unresolved Mention"/>
    <w:basedOn w:val="DefaultParagraphFont"/>
    <w:uiPriority w:val="99"/>
    <w:semiHidden/>
    <w:unhideWhenUsed/>
    <w:rsid w:val="00501E55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501E55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sg01.safelinks.protection.office365.us/?url=https%3A%2F%2Fno-click.mil%2F%3Fhttps%3A%2F%2Fwww.google.com%2Fsearch%3Fq%3Difly%2Bdetroit%26rlz%3D1C1GCEU_enUS910US910%26sxsrf%3DALeKk01-KIlZzU_ko_KLKThj01UGDBWIog%253A1626361248503%26ei%3DoE3wYMOUHouctgWO766wBw%26oq%3Difly%2Bdetroit%26gs_lcp%3DCgdnd3Mtd2l6EAMyBAgjECcyAggAMgIIADIGCAAQFhAeOgcIABBHELADOgcIABCwAxBDOhMILhDHARCvARCwAxDIAxBDEJMCOhAILhDHARCjAhCwAxDIAxBDOhAILhDHARCvARCwAxDIAxBDOgUIABCGAzoICC4QxwEQrwE6CgguEMcBEK8BECc6EwguEIcCELEDEIMBEMcBEK8BEBQ6DgguELEDEIMBEMcBEK8BOggIABCxAxDJAzoFCAAQkgM6EAguEIcCELEDEMcBEK8BEBQ6DQguEIcCEMcBEK8BEBQ6CwguEMcBEK8BEJECSgUIOBIBMUoECEEYAFCImQFY-7ABYKOyAWgBcAJ4AIABoQGIAb8QkgEEOC4xMpgBAKABAaoBB2d3cy13aXrIAQ_AAQE%26sclient%3Dgws-wiz%26ved%3D0ahUKEwjD5Pjjq-XxAhULjq0KHY63C3YQ4dUDCA4%26uact%3D5&amp;data=04%7C01%7Caretha.d.jones.naf%40us.navy.mil%7C91fc485e49ac48135dcc08d947a257e3%7Ce3333e00c8774b87b6ad45e942de1750%7C0%7C0%7C637619586609546360%7CUnknown%7CTWFpbGZsb3d8eyJWIjoiMC4wLjAwMDAiLCJQIjoiV2luMzIiLCJBTiI6Ik1haWwiLCJXVCI6Mn0%3D%7C1000&amp;sdata=rR1g1MHJSiJI7KUlgdpgZRcVRjIvJo%2BOEVYImb817Lw%3D&amp;reserved=0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737</Words>
  <Characters>4202</Characters>
  <Application>Microsoft Office Word</Application>
  <DocSecurity>4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2025-05-29T13:40:00Z</dcterms:created>
  <dcterms:modified xsi:type="dcterms:W3CDTF">2025-05-29T13:40:00Z</dcterms:modified>
</cp:coreProperties>
</file>