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054E71E1" w:rsidR="0047385F" w:rsidRDefault="001B2534" w:rsidP="001D34C8">
            <w:r>
              <w:t>2500369V</w:t>
            </w:r>
            <w:r w:rsidR="005B2559">
              <w:t xml:space="preserve"> Exp: </w:t>
            </w:r>
            <w:r>
              <w:t>2401849V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44C98AA2" w:rsidR="0047385F" w:rsidRDefault="001B2534">
            <w:pPr>
              <w:pStyle w:val="Normal0"/>
            </w:pPr>
            <w:r>
              <w:t>SWO MIL 1 DAY</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42B1BE8C" w:rsidR="0047385F" w:rsidRDefault="001B2534">
            <w:pPr>
              <w:pStyle w:val="Normal0"/>
              <w:jc w:val="center"/>
            </w:pPr>
            <w:r>
              <w:t>SIDFLSXD</w:t>
            </w:r>
          </w:p>
        </w:tc>
        <w:tc>
          <w:tcPr>
            <w:tcW w:w="962" w:type="dxa"/>
            <w:tcBorders>
              <w:top w:val="single" w:sz="4" w:space="0" w:color="000000"/>
              <w:left w:val="single" w:sz="2" w:space="0" w:color="000000"/>
              <w:bottom w:val="single" w:sz="4" w:space="0" w:color="000000"/>
              <w:right w:val="nil"/>
            </w:tcBorders>
            <w:hideMark/>
          </w:tcPr>
          <w:p w14:paraId="5469C329" w14:textId="5F261E50" w:rsidR="0047385F" w:rsidRDefault="0047385F" w:rsidP="009E43DE">
            <w:pPr>
              <w:pStyle w:val="Normal0"/>
              <w:jc w:val="center"/>
            </w:pPr>
            <w:r>
              <w:t>$</w:t>
            </w:r>
            <w:r w:rsidR="001B2534">
              <w:t>65.66</w:t>
            </w:r>
          </w:p>
        </w:tc>
        <w:tc>
          <w:tcPr>
            <w:tcW w:w="990" w:type="dxa"/>
            <w:tcBorders>
              <w:top w:val="single" w:sz="4" w:space="0" w:color="000000"/>
              <w:left w:val="single" w:sz="2" w:space="0" w:color="000000"/>
              <w:bottom w:val="single" w:sz="4" w:space="0" w:color="000000"/>
              <w:right w:val="nil"/>
            </w:tcBorders>
            <w:hideMark/>
          </w:tcPr>
          <w:p w14:paraId="7870E7B7" w14:textId="65108955" w:rsidR="0047385F" w:rsidRDefault="0047385F" w:rsidP="009E43DE">
            <w:pPr>
              <w:pStyle w:val="Normal0"/>
              <w:jc w:val="center"/>
            </w:pPr>
            <w:r>
              <w:t>$</w:t>
            </w:r>
            <w:r w:rsidR="001B2534">
              <w:t>72.25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7DD764FB" w:rsidR="0047385F" w:rsidRDefault="0047385F" w:rsidP="009E43DE">
            <w:pPr>
              <w:pStyle w:val="Normal0"/>
              <w:jc w:val="center"/>
            </w:pPr>
            <w:r>
              <w:t>$</w:t>
            </w:r>
            <w:r w:rsidR="001B2534">
              <w:t>137.78</w:t>
            </w:r>
          </w:p>
        </w:tc>
        <w:tc>
          <w:tcPr>
            <w:tcW w:w="900" w:type="dxa"/>
            <w:tcBorders>
              <w:top w:val="single" w:sz="4" w:space="0" w:color="000000"/>
              <w:left w:val="single" w:sz="2" w:space="0" w:color="000000"/>
              <w:bottom w:val="single" w:sz="4" w:space="0" w:color="000000"/>
              <w:right w:val="single" w:sz="2" w:space="0" w:color="000000"/>
            </w:tcBorders>
          </w:tcPr>
          <w:p w14:paraId="397F6F65" w14:textId="255AE128" w:rsidR="0047385F" w:rsidRDefault="0047385F" w:rsidP="009E43DE">
            <w:pPr>
              <w:pStyle w:val="Normal0"/>
              <w:jc w:val="center"/>
            </w:pPr>
            <w:r>
              <w:t>$</w:t>
            </w:r>
            <w:r w:rsidR="001B2534">
              <w:t>65.53</w:t>
            </w:r>
          </w:p>
        </w:tc>
        <w:tc>
          <w:tcPr>
            <w:tcW w:w="1080" w:type="dxa"/>
            <w:tcBorders>
              <w:top w:val="single" w:sz="4" w:space="0" w:color="000000"/>
              <w:left w:val="single" w:sz="2" w:space="0" w:color="000000"/>
              <w:bottom w:val="single" w:sz="4" w:space="0" w:color="000000"/>
              <w:right w:val="single" w:sz="2" w:space="0" w:color="000000"/>
            </w:tcBorders>
          </w:tcPr>
          <w:p w14:paraId="68E138AD" w14:textId="5D93CE71" w:rsidR="0047385F" w:rsidRDefault="001B2534" w:rsidP="00857F28">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23482D86" w14:textId="096FC5FA" w:rsidR="0047385F" w:rsidRDefault="001B2534" w:rsidP="00857F28">
            <w:pPr>
              <w:pStyle w:val="Normal0"/>
              <w:jc w:val="center"/>
            </w:pPr>
            <w:r>
              <w:t>12/31/25</w:t>
            </w:r>
          </w:p>
        </w:tc>
      </w:tr>
      <w:bookmarkEnd w:id="0"/>
    </w:tbl>
    <w:p w14:paraId="12207547" w14:textId="77777777" w:rsidR="00434A8A" w:rsidRDefault="00434A8A" w:rsidP="001D34C8">
      <w:pPr>
        <w:rPr>
          <w:color w:val="000000"/>
          <w:sz w:val="27"/>
          <w:szCs w:val="27"/>
        </w:rPr>
      </w:pPr>
    </w:p>
    <w:p w14:paraId="388A61A5" w14:textId="77777777" w:rsidR="001B2534" w:rsidRPr="001B2534" w:rsidRDefault="001B2534" w:rsidP="001B2534">
      <w:pPr>
        <w:pStyle w:val="NormalWeb"/>
        <w:rPr>
          <w:color w:val="000000"/>
          <w:sz w:val="27"/>
          <w:szCs w:val="27"/>
        </w:rPr>
      </w:pPr>
      <w:r w:rsidRPr="001B2534">
        <w:rPr>
          <w:color w:val="000000"/>
          <w:sz w:val="27"/>
          <w:szCs w:val="27"/>
        </w:rPr>
        <w:t>SeaWorld Orlando Single Day Ticket – Military 50% Off</w:t>
      </w:r>
    </w:p>
    <w:p w14:paraId="2FD0CA30" w14:textId="77777777" w:rsidR="001B2534" w:rsidRPr="001B2534" w:rsidRDefault="001B2534" w:rsidP="001B2534">
      <w:pPr>
        <w:pStyle w:val="NormalWeb"/>
        <w:rPr>
          <w:color w:val="000000"/>
          <w:sz w:val="27"/>
          <w:szCs w:val="27"/>
        </w:rPr>
      </w:pPr>
      <w:r w:rsidRPr="001B2534">
        <w:rPr>
          <w:i/>
          <w:iCs/>
          <w:color w:val="000000"/>
          <w:sz w:val="27"/>
          <w:szCs w:val="27"/>
        </w:rPr>
        <w:t>Valid for a single day admission to SeaWorld Orlando for up to one (1) year from date of purchase.</w:t>
      </w:r>
    </w:p>
    <w:p w14:paraId="77E965B5" w14:textId="77777777" w:rsidR="001B2534" w:rsidRPr="001B2534" w:rsidRDefault="001B2534" w:rsidP="001B2534">
      <w:pPr>
        <w:pStyle w:val="NormalWeb"/>
        <w:rPr>
          <w:color w:val="000000"/>
          <w:sz w:val="27"/>
          <w:szCs w:val="27"/>
        </w:rPr>
      </w:pPr>
      <w:r w:rsidRPr="001B2534">
        <w:rPr>
          <w:color w:val="000000"/>
          <w:sz w:val="27"/>
          <w:szCs w:val="27"/>
        </w:rPr>
        <w:t>Valid for active duty, retired, reservists, veterans &amp; DOD member and you may purchase up to three additional dependents.</w:t>
      </w:r>
    </w:p>
    <w:p w14:paraId="4FEFBB87" w14:textId="77777777" w:rsidR="001B2534" w:rsidRPr="001B2534" w:rsidRDefault="001B2534" w:rsidP="001B2534">
      <w:pPr>
        <w:pStyle w:val="NormalWeb"/>
        <w:rPr>
          <w:color w:val="000000"/>
          <w:sz w:val="27"/>
          <w:szCs w:val="27"/>
        </w:rPr>
      </w:pPr>
      <w:r w:rsidRPr="001B2534">
        <w:rPr>
          <w:color w:val="000000"/>
          <w:sz w:val="27"/>
          <w:szCs w:val="27"/>
        </w:rPr>
        <w:t>Military and Veterans enjoy 50% off a single day visit to SeaWorld Orlando. Advance purchase only – discount not available at the park. Ticket expires 1 year from date of purchase. "Enjoy 50% off one visit to SeaWorld Orlando.</w:t>
      </w:r>
    </w:p>
    <w:p w14:paraId="3AF9FDBD" w14:textId="77777777" w:rsidR="001B2534" w:rsidRPr="001B2534" w:rsidRDefault="001B2534" w:rsidP="001B2534">
      <w:pPr>
        <w:pStyle w:val="NormalWeb"/>
        <w:rPr>
          <w:color w:val="000000"/>
          <w:sz w:val="27"/>
          <w:szCs w:val="27"/>
        </w:rPr>
      </w:pPr>
      <w:r w:rsidRPr="001B2534">
        <w:rPr>
          <w:color w:val="000000"/>
          <w:sz w:val="27"/>
          <w:szCs w:val="27"/>
        </w:rPr>
        <w:br/>
        <w:t>- </w:t>
      </w:r>
      <w:r w:rsidRPr="001B2534">
        <w:rPr>
          <w:b/>
          <w:bCs/>
          <w:color w:val="000000"/>
          <w:sz w:val="27"/>
          <w:szCs w:val="27"/>
        </w:rPr>
        <w:t>Ticket expires 1 year from date of purchase.</w:t>
      </w:r>
      <w:r w:rsidRPr="001B2534">
        <w:rPr>
          <w:color w:val="000000"/>
          <w:sz w:val="27"/>
          <w:szCs w:val="27"/>
        </w:rPr>
        <w:br/>
      </w:r>
      <w:r w:rsidRPr="001B2534">
        <w:rPr>
          <w:b/>
          <w:bCs/>
          <w:color w:val="000000"/>
          <w:sz w:val="27"/>
          <w:szCs w:val="27"/>
        </w:rPr>
        <w:t>- Valid for Military and Veteran member plus up to three additional guests.</w:t>
      </w:r>
      <w:r w:rsidRPr="001B2534">
        <w:rPr>
          <w:color w:val="000000"/>
          <w:sz w:val="27"/>
          <w:szCs w:val="27"/>
        </w:rPr>
        <w:br/>
        <w:t>- Ages 3 and up.</w:t>
      </w:r>
      <w:r w:rsidRPr="001B2534">
        <w:rPr>
          <w:color w:val="000000"/>
          <w:sz w:val="27"/>
          <w:szCs w:val="27"/>
        </w:rPr>
        <w:br/>
        <w:t>- Price and savings based on single-day, single-admission tickets to SeaWorld Orlando.</w:t>
      </w:r>
      <w:r w:rsidRPr="001B2534">
        <w:rPr>
          <w:color w:val="000000"/>
          <w:sz w:val="27"/>
          <w:szCs w:val="27"/>
        </w:rPr>
        <w:br/>
        <w:t>- Advance purchase only. Discount not available at park.</w:t>
      </w:r>
      <w:r w:rsidRPr="001B2534">
        <w:rPr>
          <w:color w:val="000000"/>
          <w:sz w:val="27"/>
          <w:szCs w:val="27"/>
        </w:rPr>
        <w:br/>
        <w:t>- Does not include parking, discounts on food, merchandise, or any other discounts, offers or benefits."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B156DF" w14:paraId="1B778CC1"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7B2FDE" w14:textId="77777777" w:rsidR="00B156DF" w:rsidRDefault="00B156DF" w:rsidP="00483CE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2E85527" w14:textId="77777777" w:rsidR="00B156DF" w:rsidRDefault="00B156DF"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6179C9A" w14:textId="77777777" w:rsidR="00B156DF" w:rsidRDefault="00B156DF"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DF74D8" w14:textId="77777777" w:rsidR="00B156DF" w:rsidRDefault="00B156DF"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1926573" w14:textId="77777777" w:rsidR="00B156DF" w:rsidRDefault="00B156DF"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84AC498" w14:textId="77777777" w:rsidR="00B156DF" w:rsidRDefault="00B156DF"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764D08F" w14:textId="77777777" w:rsidR="00B156DF" w:rsidRDefault="00B156DF" w:rsidP="00483CED">
            <w:pPr>
              <w:pStyle w:val="Normal0"/>
              <w:jc w:val="center"/>
              <w:rPr>
                <w:b/>
              </w:rPr>
            </w:pPr>
          </w:p>
          <w:p w14:paraId="71A1F9E1" w14:textId="77777777" w:rsidR="00B156DF" w:rsidRDefault="00B156DF" w:rsidP="00483CED">
            <w:pPr>
              <w:pStyle w:val="Normal0"/>
              <w:jc w:val="center"/>
              <w:rPr>
                <w:b/>
              </w:rPr>
            </w:pPr>
          </w:p>
          <w:p w14:paraId="6DFC175C" w14:textId="77777777" w:rsidR="00B156DF" w:rsidRDefault="00B156DF"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B19108A" w14:textId="77777777" w:rsidR="00B156DF" w:rsidRDefault="00B156DF" w:rsidP="00483CED">
            <w:pPr>
              <w:pStyle w:val="Normal0"/>
              <w:jc w:val="center"/>
              <w:rPr>
                <w:b/>
              </w:rPr>
            </w:pPr>
          </w:p>
          <w:p w14:paraId="0B9C8289" w14:textId="77777777" w:rsidR="00B156DF" w:rsidRDefault="00B156DF" w:rsidP="00483CED">
            <w:pPr>
              <w:pStyle w:val="Normal0"/>
              <w:jc w:val="center"/>
              <w:rPr>
                <w:b/>
              </w:rPr>
            </w:pPr>
          </w:p>
          <w:p w14:paraId="0E4873C0" w14:textId="77777777" w:rsidR="00B156DF" w:rsidRDefault="00B156DF"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C8D4626" w14:textId="77777777" w:rsidR="00B156DF" w:rsidRDefault="00B156DF" w:rsidP="00483CED">
            <w:pPr>
              <w:pStyle w:val="Normal0"/>
              <w:jc w:val="center"/>
              <w:rPr>
                <w:b/>
              </w:rPr>
            </w:pPr>
          </w:p>
          <w:p w14:paraId="22C8D887" w14:textId="77777777" w:rsidR="00B156DF" w:rsidRDefault="00B156DF" w:rsidP="00483CED">
            <w:pPr>
              <w:pStyle w:val="Normal0"/>
              <w:jc w:val="center"/>
              <w:rPr>
                <w:b/>
              </w:rPr>
            </w:pPr>
          </w:p>
          <w:p w14:paraId="0E2779C7" w14:textId="77777777" w:rsidR="00B156DF" w:rsidRDefault="00B156DF" w:rsidP="00483CED">
            <w:pPr>
              <w:pStyle w:val="Normal0"/>
              <w:jc w:val="center"/>
              <w:rPr>
                <w:b/>
              </w:rPr>
            </w:pPr>
            <w:r>
              <w:rPr>
                <w:b/>
              </w:rPr>
              <w:t>End Date</w:t>
            </w:r>
          </w:p>
        </w:tc>
      </w:tr>
      <w:tr w:rsidR="00B156DF" w14:paraId="48E21CF8" w14:textId="77777777" w:rsidTr="00483CED">
        <w:tc>
          <w:tcPr>
            <w:tcW w:w="1170" w:type="dxa"/>
            <w:tcBorders>
              <w:top w:val="single" w:sz="4" w:space="0" w:color="000000"/>
              <w:left w:val="single" w:sz="2" w:space="0" w:color="000000"/>
              <w:bottom w:val="single" w:sz="4" w:space="0" w:color="000000"/>
              <w:right w:val="nil"/>
            </w:tcBorders>
            <w:hideMark/>
          </w:tcPr>
          <w:p w14:paraId="545F8A33" w14:textId="54A6017D" w:rsidR="00B156DF" w:rsidRDefault="001B2534" w:rsidP="00483CED">
            <w:r>
              <w:t>2500370V</w:t>
            </w:r>
            <w:r w:rsidR="00B156DF">
              <w:t xml:space="preserve"> Exp: </w:t>
            </w:r>
            <w:r>
              <w:t>2401851V</w:t>
            </w:r>
          </w:p>
          <w:p w14:paraId="7045A84E" w14:textId="77777777" w:rsidR="00B156DF" w:rsidRDefault="00B156DF" w:rsidP="00483CED"/>
        </w:tc>
        <w:tc>
          <w:tcPr>
            <w:tcW w:w="1350" w:type="dxa"/>
            <w:tcBorders>
              <w:top w:val="single" w:sz="4" w:space="0" w:color="000000"/>
              <w:left w:val="single" w:sz="2" w:space="0" w:color="000000"/>
              <w:bottom w:val="single" w:sz="4" w:space="0" w:color="000000"/>
              <w:right w:val="nil"/>
            </w:tcBorders>
            <w:hideMark/>
          </w:tcPr>
          <w:p w14:paraId="3B56BA1D" w14:textId="4D372C82" w:rsidR="00B156DF" w:rsidRDefault="001B2534" w:rsidP="00483CED">
            <w:pPr>
              <w:pStyle w:val="Normal0"/>
            </w:pPr>
            <w:r>
              <w:t>SWO MIL 1D W/DINE</w:t>
            </w:r>
          </w:p>
        </w:tc>
        <w:tc>
          <w:tcPr>
            <w:tcW w:w="1530" w:type="dxa"/>
            <w:tcBorders>
              <w:top w:val="single" w:sz="4" w:space="0" w:color="000000"/>
              <w:left w:val="single" w:sz="2" w:space="0" w:color="000000"/>
              <w:bottom w:val="single" w:sz="4" w:space="0" w:color="000000"/>
              <w:right w:val="single" w:sz="2" w:space="0" w:color="000000"/>
            </w:tcBorders>
            <w:hideMark/>
          </w:tcPr>
          <w:p w14:paraId="092EB518" w14:textId="0BF51314" w:rsidR="00B156DF" w:rsidRDefault="00024F8F" w:rsidP="00483CED">
            <w:pPr>
              <w:pStyle w:val="Normal0"/>
              <w:jc w:val="center"/>
            </w:pPr>
            <w:r>
              <w:t>SIDFLSX3</w:t>
            </w:r>
          </w:p>
        </w:tc>
        <w:tc>
          <w:tcPr>
            <w:tcW w:w="962" w:type="dxa"/>
            <w:tcBorders>
              <w:top w:val="single" w:sz="4" w:space="0" w:color="000000"/>
              <w:left w:val="single" w:sz="2" w:space="0" w:color="000000"/>
              <w:bottom w:val="single" w:sz="4" w:space="0" w:color="000000"/>
              <w:right w:val="nil"/>
            </w:tcBorders>
            <w:hideMark/>
          </w:tcPr>
          <w:p w14:paraId="5FE602ED" w14:textId="572E3E27" w:rsidR="00B156DF" w:rsidRDefault="00B156DF" w:rsidP="00483CED">
            <w:pPr>
              <w:pStyle w:val="Normal0"/>
              <w:jc w:val="center"/>
            </w:pPr>
            <w:r>
              <w:t>$</w:t>
            </w:r>
            <w:r w:rsidR="00024F8F">
              <w:t>88.61</w:t>
            </w:r>
          </w:p>
        </w:tc>
        <w:tc>
          <w:tcPr>
            <w:tcW w:w="990" w:type="dxa"/>
            <w:tcBorders>
              <w:top w:val="single" w:sz="4" w:space="0" w:color="000000"/>
              <w:left w:val="single" w:sz="2" w:space="0" w:color="000000"/>
              <w:bottom w:val="single" w:sz="4" w:space="0" w:color="000000"/>
              <w:right w:val="nil"/>
            </w:tcBorders>
            <w:hideMark/>
          </w:tcPr>
          <w:p w14:paraId="160B3A8E" w14:textId="0E6E6699" w:rsidR="00B156DF" w:rsidRDefault="00B156DF" w:rsidP="00483CED">
            <w:pPr>
              <w:pStyle w:val="Normal0"/>
              <w:jc w:val="center"/>
            </w:pPr>
            <w:r>
              <w:t>$</w:t>
            </w:r>
            <w:r w:rsidR="00C5474D">
              <w:t>97.50</w:t>
            </w:r>
          </w:p>
        </w:tc>
        <w:tc>
          <w:tcPr>
            <w:tcW w:w="900" w:type="dxa"/>
            <w:tcBorders>
              <w:top w:val="single" w:sz="4" w:space="0" w:color="000000"/>
              <w:left w:val="single" w:sz="2" w:space="0" w:color="000000"/>
              <w:bottom w:val="single" w:sz="4" w:space="0" w:color="000000"/>
              <w:right w:val="single" w:sz="2" w:space="0" w:color="000000"/>
            </w:tcBorders>
            <w:hideMark/>
          </w:tcPr>
          <w:p w14:paraId="47D2281C" w14:textId="6904EB17" w:rsidR="00B156DF" w:rsidRDefault="00B156DF" w:rsidP="00483CED">
            <w:pPr>
              <w:pStyle w:val="Normal0"/>
              <w:jc w:val="center"/>
            </w:pPr>
            <w:r>
              <w:t>$</w:t>
            </w:r>
            <w:r w:rsidR="00C5474D">
              <w:t>175.06</w:t>
            </w:r>
          </w:p>
        </w:tc>
        <w:tc>
          <w:tcPr>
            <w:tcW w:w="900" w:type="dxa"/>
            <w:tcBorders>
              <w:top w:val="single" w:sz="4" w:space="0" w:color="000000"/>
              <w:left w:val="single" w:sz="2" w:space="0" w:color="000000"/>
              <w:bottom w:val="single" w:sz="4" w:space="0" w:color="000000"/>
              <w:right w:val="single" w:sz="2" w:space="0" w:color="000000"/>
            </w:tcBorders>
          </w:tcPr>
          <w:p w14:paraId="6459A1CC" w14:textId="5FBB3521" w:rsidR="00B156DF" w:rsidRDefault="00B156DF" w:rsidP="00483CED">
            <w:pPr>
              <w:pStyle w:val="Normal0"/>
              <w:jc w:val="center"/>
            </w:pPr>
            <w:r>
              <w:t>$</w:t>
            </w:r>
            <w:r w:rsidR="00C5474D">
              <w:t>77.56</w:t>
            </w:r>
          </w:p>
        </w:tc>
        <w:tc>
          <w:tcPr>
            <w:tcW w:w="1080" w:type="dxa"/>
            <w:tcBorders>
              <w:top w:val="single" w:sz="4" w:space="0" w:color="000000"/>
              <w:left w:val="single" w:sz="2" w:space="0" w:color="000000"/>
              <w:bottom w:val="single" w:sz="4" w:space="0" w:color="000000"/>
              <w:right w:val="single" w:sz="2" w:space="0" w:color="000000"/>
            </w:tcBorders>
          </w:tcPr>
          <w:p w14:paraId="5DA0F0F7" w14:textId="50A698F2" w:rsidR="00B156DF" w:rsidRDefault="00C5474D" w:rsidP="00483CED">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0249161E" w14:textId="22C8D1BC" w:rsidR="00B156DF" w:rsidRDefault="00C5474D" w:rsidP="00483CED">
            <w:pPr>
              <w:pStyle w:val="Normal0"/>
              <w:jc w:val="center"/>
            </w:pPr>
            <w:r>
              <w:t>12/31/25</w:t>
            </w:r>
          </w:p>
        </w:tc>
      </w:tr>
    </w:tbl>
    <w:p w14:paraId="6413A61B" w14:textId="77777777" w:rsidR="00C5474D" w:rsidRPr="00C5474D" w:rsidRDefault="00C5474D" w:rsidP="00C5474D">
      <w:pPr>
        <w:pStyle w:val="NormalWeb"/>
        <w:rPr>
          <w:color w:val="000000"/>
          <w:sz w:val="27"/>
          <w:szCs w:val="27"/>
        </w:rPr>
      </w:pPr>
      <w:r w:rsidRPr="00C5474D">
        <w:rPr>
          <w:b/>
          <w:bCs/>
          <w:color w:val="000000"/>
          <w:sz w:val="27"/>
          <w:szCs w:val="27"/>
        </w:rPr>
        <w:t>SeaWorld Orlando Single Day Ticket with All Day Dine – Military </w:t>
      </w:r>
    </w:p>
    <w:p w14:paraId="60D835BE" w14:textId="77777777" w:rsidR="00C5474D" w:rsidRPr="00C5474D" w:rsidRDefault="00C5474D" w:rsidP="00C5474D">
      <w:pPr>
        <w:pStyle w:val="NormalWeb"/>
        <w:rPr>
          <w:color w:val="000000"/>
          <w:sz w:val="27"/>
          <w:szCs w:val="27"/>
        </w:rPr>
      </w:pPr>
      <w:r w:rsidRPr="00C5474D">
        <w:rPr>
          <w:b/>
          <w:bCs/>
          <w:color w:val="000000"/>
          <w:sz w:val="27"/>
          <w:szCs w:val="27"/>
        </w:rPr>
        <w:t>Does not include drink</w:t>
      </w:r>
    </w:p>
    <w:p w14:paraId="6192B55B" w14:textId="77777777" w:rsidR="00C5474D" w:rsidRPr="00C5474D" w:rsidRDefault="00C5474D" w:rsidP="00C5474D">
      <w:pPr>
        <w:pStyle w:val="NormalWeb"/>
        <w:rPr>
          <w:color w:val="000000"/>
          <w:sz w:val="27"/>
          <w:szCs w:val="27"/>
        </w:rPr>
      </w:pPr>
      <w:r w:rsidRPr="00C5474D">
        <w:rPr>
          <w:color w:val="000000"/>
          <w:sz w:val="27"/>
          <w:szCs w:val="27"/>
        </w:rPr>
        <w:t>V</w:t>
      </w:r>
      <w:r w:rsidRPr="00C5474D">
        <w:rPr>
          <w:i/>
          <w:iCs/>
          <w:color w:val="000000"/>
          <w:sz w:val="27"/>
          <w:szCs w:val="27"/>
        </w:rPr>
        <w:t>alid for a single day admission to SeaWorld Orlando and an All Day Dine for up to one (1) year from date of purchase.</w:t>
      </w:r>
    </w:p>
    <w:p w14:paraId="54443D26" w14:textId="77777777" w:rsidR="00C5474D" w:rsidRPr="00C5474D" w:rsidRDefault="00C5474D" w:rsidP="00C5474D">
      <w:pPr>
        <w:pStyle w:val="NormalWeb"/>
        <w:rPr>
          <w:color w:val="000000"/>
          <w:sz w:val="27"/>
          <w:szCs w:val="27"/>
        </w:rPr>
      </w:pPr>
      <w:r w:rsidRPr="00C5474D">
        <w:rPr>
          <w:color w:val="000000"/>
          <w:sz w:val="27"/>
          <w:szCs w:val="27"/>
        </w:rPr>
        <w:t xml:space="preserve">Valid for active duty, retired, reservists, veterans &amp; DOD member and you may </w:t>
      </w:r>
      <w:proofErr w:type="gramStart"/>
      <w:r w:rsidRPr="00C5474D">
        <w:rPr>
          <w:color w:val="000000"/>
          <w:sz w:val="27"/>
          <w:szCs w:val="27"/>
        </w:rPr>
        <w:t>purchase  up</w:t>
      </w:r>
      <w:proofErr w:type="gramEnd"/>
      <w:r w:rsidRPr="00C5474D">
        <w:rPr>
          <w:color w:val="000000"/>
          <w:sz w:val="27"/>
          <w:szCs w:val="27"/>
        </w:rPr>
        <w:t xml:space="preserve"> to three additional dependents.</w:t>
      </w:r>
      <w:r w:rsidRPr="00C5474D">
        <w:rPr>
          <w:color w:val="000000"/>
          <w:sz w:val="27"/>
          <w:szCs w:val="27"/>
        </w:rPr>
        <w:br/>
        <w:t>Ages 3 and up.</w:t>
      </w:r>
    </w:p>
    <w:p w14:paraId="58EAB385" w14:textId="77777777" w:rsidR="00C5474D" w:rsidRPr="00C5474D" w:rsidRDefault="00C5474D" w:rsidP="00C5474D">
      <w:pPr>
        <w:pStyle w:val="NormalWeb"/>
        <w:rPr>
          <w:color w:val="000000"/>
          <w:sz w:val="27"/>
          <w:szCs w:val="27"/>
        </w:rPr>
      </w:pPr>
    </w:p>
    <w:p w14:paraId="3EF5D18E" w14:textId="77777777" w:rsidR="00C5474D" w:rsidRPr="00C5474D" w:rsidRDefault="00C5474D" w:rsidP="00C5474D">
      <w:pPr>
        <w:pStyle w:val="NormalWeb"/>
        <w:rPr>
          <w:color w:val="000000"/>
          <w:sz w:val="27"/>
          <w:szCs w:val="27"/>
        </w:rPr>
      </w:pPr>
      <w:r w:rsidRPr="00C5474D">
        <w:rPr>
          <w:color w:val="000000"/>
          <w:sz w:val="27"/>
          <w:szCs w:val="27"/>
        </w:rPr>
        <w:t>Military and Veterans enjoy 50% off a single day visit with All Day Dine to SeaWorld Orlando. Advance purchase only – discount not available at the park. "Enjoy 50% off one visit with All Day Dine to SeaWorld Orlando.</w:t>
      </w:r>
    </w:p>
    <w:p w14:paraId="7774FF10"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Ticket expires 1 year from date of purchase.</w:t>
      </w:r>
    </w:p>
    <w:p w14:paraId="5E69F7C8"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All Day Dine must be used on same visit.</w:t>
      </w:r>
    </w:p>
    <w:p w14:paraId="22538DF2"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Valid for Military and Veteran members plus up to three additional guests.</w:t>
      </w:r>
    </w:p>
    <w:p w14:paraId="7A795208"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Ages 3 and up.</w:t>
      </w:r>
    </w:p>
    <w:p w14:paraId="1B4CE3EF"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Price and savings based on single-day admission with all day dine ticket to SeaWorld Orlando.</w:t>
      </w:r>
    </w:p>
    <w:p w14:paraId="6FD1185F"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Advance purchase only. Discount not available at park.</w:t>
      </w:r>
    </w:p>
    <w:p w14:paraId="43A0D877" w14:textId="77777777" w:rsidR="00C5474D" w:rsidRPr="00C5474D" w:rsidRDefault="00C5474D" w:rsidP="00C5474D">
      <w:pPr>
        <w:pStyle w:val="NormalWeb"/>
        <w:numPr>
          <w:ilvl w:val="0"/>
          <w:numId w:val="3"/>
        </w:numPr>
        <w:rPr>
          <w:color w:val="000000"/>
          <w:sz w:val="27"/>
          <w:szCs w:val="27"/>
        </w:rPr>
      </w:pPr>
      <w:r w:rsidRPr="00C5474D">
        <w:rPr>
          <w:color w:val="000000"/>
          <w:sz w:val="27"/>
          <w:szCs w:val="27"/>
        </w:rPr>
        <w:t>Does not include parking, discounts on food, merchandise, or any other discounts, offers or benefits.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95484" w14:paraId="51249029"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53A791" w14:textId="77777777" w:rsidR="00C95484" w:rsidRDefault="00C95484" w:rsidP="00483CE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25031A6" w14:textId="77777777" w:rsidR="00C95484" w:rsidRDefault="00C95484"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98DB48E" w14:textId="77777777" w:rsidR="00C95484" w:rsidRDefault="00C95484"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C5459D2" w14:textId="77777777" w:rsidR="00C95484" w:rsidRDefault="00C95484"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B068389" w14:textId="77777777" w:rsidR="00C95484" w:rsidRDefault="00C95484"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3F10C16" w14:textId="77777777" w:rsidR="00C95484" w:rsidRDefault="00C95484"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169A8CC" w14:textId="77777777" w:rsidR="00C95484" w:rsidRDefault="00C95484" w:rsidP="00483CED">
            <w:pPr>
              <w:pStyle w:val="Normal0"/>
              <w:jc w:val="center"/>
              <w:rPr>
                <w:b/>
              </w:rPr>
            </w:pPr>
          </w:p>
          <w:p w14:paraId="4D7D56E0" w14:textId="77777777" w:rsidR="00C95484" w:rsidRDefault="00C95484" w:rsidP="00483CED">
            <w:pPr>
              <w:pStyle w:val="Normal0"/>
              <w:jc w:val="center"/>
              <w:rPr>
                <w:b/>
              </w:rPr>
            </w:pPr>
          </w:p>
          <w:p w14:paraId="5C7AB521" w14:textId="77777777" w:rsidR="00C95484" w:rsidRDefault="00C95484"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A838B8D" w14:textId="77777777" w:rsidR="00C95484" w:rsidRDefault="00C95484" w:rsidP="00483CED">
            <w:pPr>
              <w:pStyle w:val="Normal0"/>
              <w:jc w:val="center"/>
              <w:rPr>
                <w:b/>
              </w:rPr>
            </w:pPr>
          </w:p>
          <w:p w14:paraId="538D94E3" w14:textId="77777777" w:rsidR="00C95484" w:rsidRDefault="00C95484" w:rsidP="00483CED">
            <w:pPr>
              <w:pStyle w:val="Normal0"/>
              <w:jc w:val="center"/>
              <w:rPr>
                <w:b/>
              </w:rPr>
            </w:pPr>
          </w:p>
          <w:p w14:paraId="79959B2F" w14:textId="77777777" w:rsidR="00C95484" w:rsidRDefault="00C95484"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6F484A" w14:textId="77777777" w:rsidR="00C95484" w:rsidRDefault="00C95484" w:rsidP="00483CED">
            <w:pPr>
              <w:pStyle w:val="Normal0"/>
              <w:jc w:val="center"/>
              <w:rPr>
                <w:b/>
              </w:rPr>
            </w:pPr>
          </w:p>
          <w:p w14:paraId="77354693" w14:textId="77777777" w:rsidR="00C95484" w:rsidRDefault="00C95484" w:rsidP="00483CED">
            <w:pPr>
              <w:pStyle w:val="Normal0"/>
              <w:jc w:val="center"/>
              <w:rPr>
                <w:b/>
              </w:rPr>
            </w:pPr>
          </w:p>
          <w:p w14:paraId="51E173CE" w14:textId="77777777" w:rsidR="00C95484" w:rsidRDefault="00C95484" w:rsidP="00483CED">
            <w:pPr>
              <w:pStyle w:val="Normal0"/>
              <w:jc w:val="center"/>
              <w:rPr>
                <w:b/>
              </w:rPr>
            </w:pPr>
            <w:r>
              <w:rPr>
                <w:b/>
              </w:rPr>
              <w:t>End Date</w:t>
            </w:r>
          </w:p>
        </w:tc>
      </w:tr>
      <w:tr w:rsidR="00C95484" w14:paraId="31119F7E" w14:textId="77777777" w:rsidTr="00483CED">
        <w:tc>
          <w:tcPr>
            <w:tcW w:w="1170" w:type="dxa"/>
            <w:tcBorders>
              <w:top w:val="single" w:sz="4" w:space="0" w:color="000000"/>
              <w:left w:val="single" w:sz="2" w:space="0" w:color="000000"/>
              <w:bottom w:val="single" w:sz="4" w:space="0" w:color="000000"/>
              <w:right w:val="nil"/>
            </w:tcBorders>
            <w:hideMark/>
          </w:tcPr>
          <w:p w14:paraId="02BB4512" w14:textId="48FC7166" w:rsidR="00C95484" w:rsidRDefault="00B87790" w:rsidP="00483CED">
            <w:r>
              <w:t>2500371V</w:t>
            </w:r>
            <w:r w:rsidR="00C95484">
              <w:t xml:space="preserve"> Exp: </w:t>
            </w:r>
            <w:r>
              <w:t>2401698V</w:t>
            </w:r>
          </w:p>
          <w:p w14:paraId="655584A6" w14:textId="77777777" w:rsidR="00C95484" w:rsidRDefault="00C95484" w:rsidP="00483CED"/>
        </w:tc>
        <w:tc>
          <w:tcPr>
            <w:tcW w:w="1350" w:type="dxa"/>
            <w:tcBorders>
              <w:top w:val="single" w:sz="4" w:space="0" w:color="000000"/>
              <w:left w:val="single" w:sz="2" w:space="0" w:color="000000"/>
              <w:bottom w:val="single" w:sz="4" w:space="0" w:color="000000"/>
              <w:right w:val="nil"/>
            </w:tcBorders>
            <w:hideMark/>
          </w:tcPr>
          <w:p w14:paraId="1CCECE98" w14:textId="487A3D8D" w:rsidR="00C95484" w:rsidRDefault="00B87790" w:rsidP="00483CED">
            <w:pPr>
              <w:pStyle w:val="Normal0"/>
            </w:pPr>
            <w:r>
              <w:t>AQO MIL 1 DAY</w:t>
            </w:r>
          </w:p>
        </w:tc>
        <w:tc>
          <w:tcPr>
            <w:tcW w:w="1530" w:type="dxa"/>
            <w:tcBorders>
              <w:top w:val="single" w:sz="4" w:space="0" w:color="000000"/>
              <w:left w:val="single" w:sz="2" w:space="0" w:color="000000"/>
              <w:bottom w:val="single" w:sz="4" w:space="0" w:color="000000"/>
              <w:right w:val="single" w:sz="2" w:space="0" w:color="000000"/>
            </w:tcBorders>
            <w:hideMark/>
          </w:tcPr>
          <w:p w14:paraId="44D8521E" w14:textId="66A53FA0" w:rsidR="00C95484" w:rsidRDefault="00B87790" w:rsidP="00483CED">
            <w:pPr>
              <w:pStyle w:val="Normal0"/>
              <w:jc w:val="center"/>
            </w:pPr>
            <w:r>
              <w:t>SIDFLAQB</w:t>
            </w:r>
          </w:p>
        </w:tc>
        <w:tc>
          <w:tcPr>
            <w:tcW w:w="962" w:type="dxa"/>
            <w:tcBorders>
              <w:top w:val="single" w:sz="4" w:space="0" w:color="000000"/>
              <w:left w:val="single" w:sz="2" w:space="0" w:color="000000"/>
              <w:bottom w:val="single" w:sz="4" w:space="0" w:color="000000"/>
              <w:right w:val="nil"/>
            </w:tcBorders>
            <w:hideMark/>
          </w:tcPr>
          <w:p w14:paraId="39D32BE1" w14:textId="5EEAF701" w:rsidR="00C95484" w:rsidRDefault="00C95484" w:rsidP="00483CED">
            <w:pPr>
              <w:pStyle w:val="Normal0"/>
              <w:jc w:val="center"/>
            </w:pPr>
            <w:r>
              <w:t>$</w:t>
            </w:r>
            <w:r w:rsidR="00B87790">
              <w:t>50.51</w:t>
            </w:r>
          </w:p>
        </w:tc>
        <w:tc>
          <w:tcPr>
            <w:tcW w:w="990" w:type="dxa"/>
            <w:tcBorders>
              <w:top w:val="single" w:sz="4" w:space="0" w:color="000000"/>
              <w:left w:val="single" w:sz="2" w:space="0" w:color="000000"/>
              <w:bottom w:val="single" w:sz="4" w:space="0" w:color="000000"/>
              <w:right w:val="nil"/>
            </w:tcBorders>
            <w:hideMark/>
          </w:tcPr>
          <w:p w14:paraId="75472E8D" w14:textId="5201621F" w:rsidR="00C95484" w:rsidRDefault="00C95484" w:rsidP="00483CED">
            <w:pPr>
              <w:pStyle w:val="Normal0"/>
              <w:jc w:val="center"/>
            </w:pPr>
            <w:r>
              <w:t>$</w:t>
            </w:r>
            <w:r w:rsidR="00B87790">
              <w:t>55.75</w:t>
            </w:r>
          </w:p>
        </w:tc>
        <w:tc>
          <w:tcPr>
            <w:tcW w:w="900" w:type="dxa"/>
            <w:tcBorders>
              <w:top w:val="single" w:sz="4" w:space="0" w:color="000000"/>
              <w:left w:val="single" w:sz="2" w:space="0" w:color="000000"/>
              <w:bottom w:val="single" w:sz="4" w:space="0" w:color="000000"/>
              <w:right w:val="single" w:sz="2" w:space="0" w:color="000000"/>
            </w:tcBorders>
            <w:hideMark/>
          </w:tcPr>
          <w:p w14:paraId="46D1D2EE" w14:textId="70C0F7D6" w:rsidR="00C95484" w:rsidRDefault="00C95484" w:rsidP="00483CED">
            <w:pPr>
              <w:pStyle w:val="Normal0"/>
              <w:jc w:val="center"/>
            </w:pPr>
            <w:r>
              <w:t>$</w:t>
            </w:r>
            <w:r w:rsidR="00B87790">
              <w:t>79.99</w:t>
            </w:r>
          </w:p>
        </w:tc>
        <w:tc>
          <w:tcPr>
            <w:tcW w:w="900" w:type="dxa"/>
            <w:tcBorders>
              <w:top w:val="single" w:sz="4" w:space="0" w:color="000000"/>
              <w:left w:val="single" w:sz="2" w:space="0" w:color="000000"/>
              <w:bottom w:val="single" w:sz="4" w:space="0" w:color="000000"/>
              <w:right w:val="single" w:sz="2" w:space="0" w:color="000000"/>
            </w:tcBorders>
          </w:tcPr>
          <w:p w14:paraId="7A95CA1A" w14:textId="5D85CF72" w:rsidR="00C95484" w:rsidRDefault="00C95484" w:rsidP="00483CED">
            <w:pPr>
              <w:pStyle w:val="Normal0"/>
              <w:jc w:val="center"/>
            </w:pPr>
            <w:r>
              <w:t>$</w:t>
            </w:r>
            <w:r w:rsidR="00B87790">
              <w:t>24.24</w:t>
            </w:r>
          </w:p>
        </w:tc>
        <w:tc>
          <w:tcPr>
            <w:tcW w:w="1080" w:type="dxa"/>
            <w:tcBorders>
              <w:top w:val="single" w:sz="4" w:space="0" w:color="000000"/>
              <w:left w:val="single" w:sz="2" w:space="0" w:color="000000"/>
              <w:bottom w:val="single" w:sz="4" w:space="0" w:color="000000"/>
              <w:right w:val="single" w:sz="2" w:space="0" w:color="000000"/>
            </w:tcBorders>
          </w:tcPr>
          <w:p w14:paraId="5F7738E3" w14:textId="233B5BC0" w:rsidR="00C95484" w:rsidRDefault="00B87790" w:rsidP="00483CED">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7BCE369A" w14:textId="52288D9E" w:rsidR="00C95484" w:rsidRDefault="00C95484" w:rsidP="00483CED">
            <w:pPr>
              <w:pStyle w:val="Normal0"/>
              <w:jc w:val="center"/>
            </w:pPr>
            <w:r>
              <w:t>12/31/25</w:t>
            </w:r>
          </w:p>
        </w:tc>
      </w:tr>
    </w:tbl>
    <w:p w14:paraId="69F7755D" w14:textId="77777777" w:rsidR="00B87790" w:rsidRPr="00B87790" w:rsidRDefault="00B87790" w:rsidP="00B87790">
      <w:pPr>
        <w:pStyle w:val="NormalWeb"/>
        <w:rPr>
          <w:color w:val="000000"/>
          <w:sz w:val="27"/>
          <w:szCs w:val="27"/>
        </w:rPr>
      </w:pPr>
      <w:r w:rsidRPr="00B87790">
        <w:rPr>
          <w:color w:val="000000"/>
          <w:sz w:val="27"/>
          <w:szCs w:val="27"/>
        </w:rPr>
        <w:t>Military 50% off Aquatica Orlando Single Day Ticket</w:t>
      </w:r>
    </w:p>
    <w:p w14:paraId="555E52A4" w14:textId="77777777" w:rsidR="00B87790" w:rsidRPr="00B87790" w:rsidRDefault="00B87790" w:rsidP="00B87790">
      <w:pPr>
        <w:pStyle w:val="NormalWeb"/>
        <w:rPr>
          <w:color w:val="000000"/>
          <w:sz w:val="27"/>
          <w:szCs w:val="27"/>
        </w:rPr>
      </w:pPr>
      <w:r w:rsidRPr="00B87790">
        <w:rPr>
          <w:color w:val="000000"/>
          <w:sz w:val="27"/>
          <w:szCs w:val="27"/>
        </w:rPr>
        <w:t xml:space="preserve"> Tickets are valid for all active duty, retired, reservists, veterans &amp; </w:t>
      </w:r>
      <w:proofErr w:type="gramStart"/>
      <w:r w:rsidRPr="00B87790">
        <w:rPr>
          <w:color w:val="000000"/>
          <w:sz w:val="27"/>
          <w:szCs w:val="27"/>
        </w:rPr>
        <w:t>DOD  that</w:t>
      </w:r>
      <w:proofErr w:type="gramEnd"/>
      <w:r w:rsidRPr="00B87790">
        <w:rPr>
          <w:color w:val="000000"/>
          <w:sz w:val="27"/>
          <w:szCs w:val="27"/>
        </w:rPr>
        <w:t xml:space="preserve"> hold a valid ID including spouse and you may purchase  up to three (3) dependents</w:t>
      </w:r>
    </w:p>
    <w:p w14:paraId="1E953FF6" w14:textId="77777777" w:rsidR="00B87790" w:rsidRPr="00B87790" w:rsidRDefault="00B87790" w:rsidP="00B87790">
      <w:pPr>
        <w:pStyle w:val="NormalWeb"/>
        <w:rPr>
          <w:color w:val="000000"/>
          <w:sz w:val="27"/>
          <w:szCs w:val="27"/>
        </w:rPr>
      </w:pPr>
      <w:r w:rsidRPr="00B87790">
        <w:rPr>
          <w:color w:val="000000"/>
          <w:sz w:val="27"/>
          <w:szCs w:val="27"/>
        </w:rPr>
        <w:t>Active and Veterans enjoy 50% off a single day visit to Aquatica Orlando. Advance purchase only – discount not available at the park. </w:t>
      </w:r>
      <w:r w:rsidRPr="00B87790">
        <w:rPr>
          <w:b/>
          <w:bCs/>
          <w:color w:val="000000"/>
          <w:sz w:val="27"/>
          <w:szCs w:val="27"/>
        </w:rPr>
        <w:t>This ticket expires one year from date of purchase</w:t>
      </w:r>
    </w:p>
    <w:p w14:paraId="5EC386CC" w14:textId="77777777" w:rsidR="00B87790" w:rsidRPr="00B87790" w:rsidRDefault="00B87790" w:rsidP="00B87790">
      <w:pPr>
        <w:pStyle w:val="NormalWeb"/>
        <w:rPr>
          <w:color w:val="000000"/>
          <w:sz w:val="27"/>
          <w:szCs w:val="27"/>
        </w:rPr>
      </w:pPr>
    </w:p>
    <w:p w14:paraId="0E17366D" w14:textId="77777777" w:rsidR="00B87790" w:rsidRPr="00B87790" w:rsidRDefault="00B87790" w:rsidP="00B87790">
      <w:pPr>
        <w:pStyle w:val="NormalWeb"/>
        <w:rPr>
          <w:color w:val="000000"/>
          <w:sz w:val="27"/>
          <w:szCs w:val="27"/>
        </w:rPr>
      </w:pPr>
      <w:r w:rsidRPr="00B87790">
        <w:rPr>
          <w:color w:val="000000"/>
          <w:sz w:val="27"/>
          <w:szCs w:val="27"/>
        </w:rPr>
        <w:t>"Enjoy 50% off one visit to Aquatica Orlando.</w:t>
      </w:r>
    </w:p>
    <w:p w14:paraId="2B8F9FCF" w14:textId="77777777" w:rsidR="00B87790" w:rsidRPr="00B87790" w:rsidRDefault="00B87790" w:rsidP="00B87790">
      <w:pPr>
        <w:pStyle w:val="NormalWeb"/>
        <w:numPr>
          <w:ilvl w:val="0"/>
          <w:numId w:val="4"/>
        </w:numPr>
        <w:rPr>
          <w:color w:val="000000"/>
          <w:sz w:val="27"/>
          <w:szCs w:val="27"/>
        </w:rPr>
      </w:pPr>
      <w:r w:rsidRPr="00B87790">
        <w:rPr>
          <w:b/>
          <w:bCs/>
          <w:color w:val="000000"/>
          <w:sz w:val="27"/>
          <w:szCs w:val="27"/>
        </w:rPr>
        <w:t>Valid for one year from date of purchase. Not valid on Saturdays from June 1st thru July 31st.</w:t>
      </w:r>
    </w:p>
    <w:p w14:paraId="3FF2821E" w14:textId="77777777" w:rsidR="00B87790" w:rsidRPr="00B87790" w:rsidRDefault="00B87790" w:rsidP="00B87790">
      <w:pPr>
        <w:pStyle w:val="NormalWeb"/>
        <w:numPr>
          <w:ilvl w:val="0"/>
          <w:numId w:val="4"/>
        </w:numPr>
        <w:rPr>
          <w:color w:val="000000"/>
          <w:sz w:val="27"/>
          <w:szCs w:val="27"/>
        </w:rPr>
      </w:pPr>
      <w:r w:rsidRPr="00B87790">
        <w:rPr>
          <w:color w:val="000000"/>
          <w:sz w:val="27"/>
          <w:szCs w:val="27"/>
        </w:rPr>
        <w:t>Valid for Active and Veteran Military member plus up to three additional dependents.</w:t>
      </w:r>
    </w:p>
    <w:p w14:paraId="5576A266" w14:textId="77777777" w:rsidR="00B87790" w:rsidRPr="00B87790" w:rsidRDefault="00B87790" w:rsidP="00B87790">
      <w:pPr>
        <w:pStyle w:val="NormalWeb"/>
        <w:numPr>
          <w:ilvl w:val="0"/>
          <w:numId w:val="4"/>
        </w:numPr>
        <w:rPr>
          <w:color w:val="000000"/>
          <w:sz w:val="27"/>
          <w:szCs w:val="27"/>
        </w:rPr>
      </w:pPr>
      <w:r w:rsidRPr="00B87790">
        <w:rPr>
          <w:color w:val="000000"/>
          <w:sz w:val="27"/>
          <w:szCs w:val="27"/>
        </w:rPr>
        <w:t>Ages 3 and up.</w:t>
      </w:r>
    </w:p>
    <w:p w14:paraId="4340F34E" w14:textId="77777777" w:rsidR="00B87790" w:rsidRPr="00B87790" w:rsidRDefault="00B87790" w:rsidP="00B87790">
      <w:pPr>
        <w:pStyle w:val="NormalWeb"/>
        <w:numPr>
          <w:ilvl w:val="0"/>
          <w:numId w:val="4"/>
        </w:numPr>
        <w:rPr>
          <w:color w:val="000000"/>
          <w:sz w:val="27"/>
          <w:szCs w:val="27"/>
        </w:rPr>
      </w:pPr>
      <w:r w:rsidRPr="00B87790">
        <w:rPr>
          <w:color w:val="000000"/>
          <w:sz w:val="27"/>
          <w:szCs w:val="27"/>
        </w:rPr>
        <w:t>Price and savings based on single-day, single-admission tickets to Aquatica Orlando.</w:t>
      </w:r>
    </w:p>
    <w:p w14:paraId="2DC2BF6B" w14:textId="77777777" w:rsidR="00B87790" w:rsidRDefault="00B87790" w:rsidP="00B87790">
      <w:pPr>
        <w:pStyle w:val="NormalWeb"/>
        <w:numPr>
          <w:ilvl w:val="0"/>
          <w:numId w:val="4"/>
        </w:numPr>
        <w:rPr>
          <w:color w:val="000000"/>
          <w:sz w:val="27"/>
          <w:szCs w:val="27"/>
        </w:rPr>
      </w:pPr>
      <w:r w:rsidRPr="00B87790">
        <w:rPr>
          <w:color w:val="000000"/>
          <w:sz w:val="27"/>
          <w:szCs w:val="27"/>
        </w:rPr>
        <w:t>Advance purchase only. Discount not available at park</w:t>
      </w:r>
    </w:p>
    <w:p w14:paraId="0B3F399A" w14:textId="77777777" w:rsidR="00B87790" w:rsidRDefault="00B87790" w:rsidP="00B87790">
      <w:pPr>
        <w:pStyle w:val="NormalWeb"/>
        <w:rPr>
          <w:color w:val="000000"/>
          <w:sz w:val="27"/>
          <w:szCs w:val="27"/>
        </w:rPr>
      </w:pPr>
    </w:p>
    <w:p w14:paraId="0BABF5A8" w14:textId="77777777" w:rsidR="00B87790" w:rsidRDefault="00B87790" w:rsidP="00B87790">
      <w:pPr>
        <w:pStyle w:val="NormalWeb"/>
        <w:rPr>
          <w:color w:val="000000"/>
          <w:sz w:val="27"/>
          <w:szCs w:val="27"/>
        </w:rPr>
      </w:pPr>
    </w:p>
    <w:p w14:paraId="474839BB" w14:textId="77777777" w:rsidR="00B87790" w:rsidRDefault="00B87790" w:rsidP="00B87790">
      <w:pPr>
        <w:pStyle w:val="NormalWeb"/>
        <w:rPr>
          <w:color w:val="000000"/>
          <w:sz w:val="27"/>
          <w:szCs w:val="27"/>
        </w:rPr>
      </w:pPr>
    </w:p>
    <w:p w14:paraId="268D8B81" w14:textId="77777777" w:rsidR="00B87790" w:rsidRPr="00B87790" w:rsidRDefault="00B87790" w:rsidP="00B87790">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95484" w14:paraId="37BBC8ED"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B07D5A7" w14:textId="77777777" w:rsidR="00C95484" w:rsidRDefault="00C95484" w:rsidP="00483CED">
            <w:pPr>
              <w:pStyle w:val="Normal0"/>
              <w:jc w:val="center"/>
              <w:rPr>
                <w:b/>
              </w:rPr>
            </w:pPr>
            <w:bookmarkStart w:id="1" w:name="_Hlk187391701"/>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69C7129" w14:textId="77777777" w:rsidR="00C95484" w:rsidRDefault="00C95484"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AAE17B8" w14:textId="77777777" w:rsidR="00C95484" w:rsidRDefault="00C95484"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3D0E85A" w14:textId="77777777" w:rsidR="00C95484" w:rsidRDefault="00C95484"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06E9DDB" w14:textId="77777777" w:rsidR="00C95484" w:rsidRDefault="00C95484"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EAAE09B" w14:textId="77777777" w:rsidR="00C95484" w:rsidRDefault="00C95484"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C77727F" w14:textId="77777777" w:rsidR="00C95484" w:rsidRDefault="00C95484" w:rsidP="00483CED">
            <w:pPr>
              <w:pStyle w:val="Normal0"/>
              <w:jc w:val="center"/>
              <w:rPr>
                <w:b/>
              </w:rPr>
            </w:pPr>
          </w:p>
          <w:p w14:paraId="6D706A52" w14:textId="77777777" w:rsidR="00C95484" w:rsidRDefault="00C95484" w:rsidP="00483CED">
            <w:pPr>
              <w:pStyle w:val="Normal0"/>
              <w:jc w:val="center"/>
              <w:rPr>
                <w:b/>
              </w:rPr>
            </w:pPr>
          </w:p>
          <w:p w14:paraId="0CABB31E" w14:textId="77777777" w:rsidR="00C95484" w:rsidRDefault="00C95484"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2034BF5" w14:textId="77777777" w:rsidR="00C95484" w:rsidRDefault="00C95484" w:rsidP="00483CED">
            <w:pPr>
              <w:pStyle w:val="Normal0"/>
              <w:jc w:val="center"/>
              <w:rPr>
                <w:b/>
              </w:rPr>
            </w:pPr>
          </w:p>
          <w:p w14:paraId="4385C979" w14:textId="77777777" w:rsidR="00C95484" w:rsidRDefault="00C95484" w:rsidP="00483CED">
            <w:pPr>
              <w:pStyle w:val="Normal0"/>
              <w:jc w:val="center"/>
              <w:rPr>
                <w:b/>
              </w:rPr>
            </w:pPr>
          </w:p>
          <w:p w14:paraId="7E8F0E21" w14:textId="77777777" w:rsidR="00C95484" w:rsidRDefault="00C95484"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11E0CC3" w14:textId="77777777" w:rsidR="00C95484" w:rsidRDefault="00C95484" w:rsidP="00483CED">
            <w:pPr>
              <w:pStyle w:val="Normal0"/>
              <w:jc w:val="center"/>
              <w:rPr>
                <w:b/>
              </w:rPr>
            </w:pPr>
          </w:p>
          <w:p w14:paraId="08DC6996" w14:textId="77777777" w:rsidR="00C95484" w:rsidRDefault="00C95484" w:rsidP="00483CED">
            <w:pPr>
              <w:pStyle w:val="Normal0"/>
              <w:jc w:val="center"/>
              <w:rPr>
                <w:b/>
              </w:rPr>
            </w:pPr>
          </w:p>
          <w:p w14:paraId="0ACB63AE" w14:textId="77777777" w:rsidR="00C95484" w:rsidRDefault="00C95484" w:rsidP="00483CED">
            <w:pPr>
              <w:pStyle w:val="Normal0"/>
              <w:jc w:val="center"/>
              <w:rPr>
                <w:b/>
              </w:rPr>
            </w:pPr>
            <w:r>
              <w:rPr>
                <w:b/>
              </w:rPr>
              <w:t>End Date</w:t>
            </w:r>
          </w:p>
        </w:tc>
      </w:tr>
      <w:tr w:rsidR="00C95484" w14:paraId="2F097374" w14:textId="77777777" w:rsidTr="00483CED">
        <w:tc>
          <w:tcPr>
            <w:tcW w:w="1170" w:type="dxa"/>
            <w:tcBorders>
              <w:top w:val="single" w:sz="4" w:space="0" w:color="000000"/>
              <w:left w:val="single" w:sz="2" w:space="0" w:color="000000"/>
              <w:bottom w:val="single" w:sz="4" w:space="0" w:color="000000"/>
              <w:right w:val="nil"/>
            </w:tcBorders>
            <w:hideMark/>
          </w:tcPr>
          <w:p w14:paraId="3A180736" w14:textId="6FF529AC" w:rsidR="00C95484" w:rsidRDefault="00B87790" w:rsidP="00483CED">
            <w:r>
              <w:t>2500372V</w:t>
            </w:r>
            <w:r w:rsidR="00C95484">
              <w:t xml:space="preserve"> Exp: </w:t>
            </w:r>
            <w:r>
              <w:t>2401699V</w:t>
            </w:r>
          </w:p>
          <w:p w14:paraId="46D977A9" w14:textId="77777777" w:rsidR="00C95484" w:rsidRDefault="00C95484" w:rsidP="00483CED"/>
        </w:tc>
        <w:tc>
          <w:tcPr>
            <w:tcW w:w="1350" w:type="dxa"/>
            <w:tcBorders>
              <w:top w:val="single" w:sz="4" w:space="0" w:color="000000"/>
              <w:left w:val="single" w:sz="2" w:space="0" w:color="000000"/>
              <w:bottom w:val="single" w:sz="4" w:space="0" w:color="000000"/>
              <w:right w:val="nil"/>
            </w:tcBorders>
            <w:hideMark/>
          </w:tcPr>
          <w:p w14:paraId="1FD06E74" w14:textId="686F039F" w:rsidR="00C95484" w:rsidRDefault="00B87790" w:rsidP="00483CED">
            <w:pPr>
              <w:pStyle w:val="Normal0"/>
            </w:pPr>
            <w:r>
              <w:t>AQO MIL 1D W/DINE</w:t>
            </w:r>
          </w:p>
        </w:tc>
        <w:tc>
          <w:tcPr>
            <w:tcW w:w="1530" w:type="dxa"/>
            <w:tcBorders>
              <w:top w:val="single" w:sz="4" w:space="0" w:color="000000"/>
              <w:left w:val="single" w:sz="2" w:space="0" w:color="000000"/>
              <w:bottom w:val="single" w:sz="4" w:space="0" w:color="000000"/>
              <w:right w:val="single" w:sz="2" w:space="0" w:color="000000"/>
            </w:tcBorders>
            <w:hideMark/>
          </w:tcPr>
          <w:p w14:paraId="1A2A2CBD" w14:textId="64DE01B6" w:rsidR="00C95484" w:rsidRDefault="00B87790" w:rsidP="00483CED">
            <w:pPr>
              <w:pStyle w:val="Normal0"/>
              <w:jc w:val="center"/>
            </w:pPr>
            <w:r>
              <w:t>SIDFLAQJ</w:t>
            </w:r>
          </w:p>
        </w:tc>
        <w:tc>
          <w:tcPr>
            <w:tcW w:w="962" w:type="dxa"/>
            <w:tcBorders>
              <w:top w:val="single" w:sz="4" w:space="0" w:color="000000"/>
              <w:left w:val="single" w:sz="2" w:space="0" w:color="000000"/>
              <w:bottom w:val="single" w:sz="4" w:space="0" w:color="000000"/>
              <w:right w:val="nil"/>
            </w:tcBorders>
            <w:hideMark/>
          </w:tcPr>
          <w:p w14:paraId="5F0304E8" w14:textId="136088F6" w:rsidR="00C95484" w:rsidRDefault="00C95484" w:rsidP="00483CED">
            <w:pPr>
              <w:pStyle w:val="Normal0"/>
              <w:jc w:val="center"/>
            </w:pPr>
            <w:r>
              <w:t>$</w:t>
            </w:r>
            <w:r w:rsidR="00B87790">
              <w:t>71.16</w:t>
            </w:r>
          </w:p>
        </w:tc>
        <w:tc>
          <w:tcPr>
            <w:tcW w:w="990" w:type="dxa"/>
            <w:tcBorders>
              <w:top w:val="single" w:sz="4" w:space="0" w:color="000000"/>
              <w:left w:val="single" w:sz="2" w:space="0" w:color="000000"/>
              <w:bottom w:val="single" w:sz="4" w:space="0" w:color="000000"/>
              <w:right w:val="nil"/>
            </w:tcBorders>
            <w:hideMark/>
          </w:tcPr>
          <w:p w14:paraId="11E0259B" w14:textId="5341C8E9" w:rsidR="00C95484" w:rsidRDefault="00C95484" w:rsidP="00483CED">
            <w:pPr>
              <w:pStyle w:val="Normal0"/>
              <w:jc w:val="center"/>
            </w:pPr>
            <w:r>
              <w:t>$</w:t>
            </w:r>
            <w:r w:rsidR="00B87790">
              <w:t>78.50</w:t>
            </w:r>
          </w:p>
        </w:tc>
        <w:tc>
          <w:tcPr>
            <w:tcW w:w="900" w:type="dxa"/>
            <w:tcBorders>
              <w:top w:val="single" w:sz="4" w:space="0" w:color="000000"/>
              <w:left w:val="single" w:sz="2" w:space="0" w:color="000000"/>
              <w:bottom w:val="single" w:sz="4" w:space="0" w:color="000000"/>
              <w:right w:val="single" w:sz="2" w:space="0" w:color="000000"/>
            </w:tcBorders>
            <w:hideMark/>
          </w:tcPr>
          <w:p w14:paraId="5F0F5F4F" w14:textId="34FCE1E6" w:rsidR="00C95484" w:rsidRDefault="00C95484" w:rsidP="00483CED">
            <w:pPr>
              <w:pStyle w:val="Normal0"/>
              <w:jc w:val="center"/>
            </w:pPr>
            <w:r>
              <w:t>$</w:t>
            </w:r>
            <w:r w:rsidR="00B87790">
              <w:t>91.92</w:t>
            </w:r>
          </w:p>
        </w:tc>
        <w:tc>
          <w:tcPr>
            <w:tcW w:w="900" w:type="dxa"/>
            <w:tcBorders>
              <w:top w:val="single" w:sz="4" w:space="0" w:color="000000"/>
              <w:left w:val="single" w:sz="2" w:space="0" w:color="000000"/>
              <w:bottom w:val="single" w:sz="4" w:space="0" w:color="000000"/>
              <w:right w:val="single" w:sz="2" w:space="0" w:color="000000"/>
            </w:tcBorders>
          </w:tcPr>
          <w:p w14:paraId="6BC835C9" w14:textId="1EA37536" w:rsidR="00C95484" w:rsidRDefault="00C95484" w:rsidP="00483CED">
            <w:pPr>
              <w:pStyle w:val="Normal0"/>
              <w:jc w:val="center"/>
            </w:pPr>
            <w:r>
              <w:t>$</w:t>
            </w:r>
            <w:r w:rsidR="00B87790">
              <w:t>13.42</w:t>
            </w:r>
          </w:p>
        </w:tc>
        <w:tc>
          <w:tcPr>
            <w:tcW w:w="1080" w:type="dxa"/>
            <w:tcBorders>
              <w:top w:val="single" w:sz="4" w:space="0" w:color="000000"/>
              <w:left w:val="single" w:sz="2" w:space="0" w:color="000000"/>
              <w:bottom w:val="single" w:sz="4" w:space="0" w:color="000000"/>
              <w:right w:val="single" w:sz="2" w:space="0" w:color="000000"/>
            </w:tcBorders>
          </w:tcPr>
          <w:p w14:paraId="7AC442EC" w14:textId="274B8FBC" w:rsidR="00C95484" w:rsidRDefault="00B87790" w:rsidP="00483CED">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56484EF2" w14:textId="77777777" w:rsidR="00C95484" w:rsidRDefault="00C95484" w:rsidP="00483CED">
            <w:pPr>
              <w:pStyle w:val="Normal0"/>
              <w:jc w:val="center"/>
            </w:pPr>
            <w:r>
              <w:t>12/31/25</w:t>
            </w:r>
          </w:p>
        </w:tc>
      </w:tr>
    </w:tbl>
    <w:bookmarkEnd w:id="1"/>
    <w:p w14:paraId="0CADCA74" w14:textId="77777777" w:rsidR="00B87790" w:rsidRPr="00B87790" w:rsidRDefault="00B87790" w:rsidP="00B87790">
      <w:pPr>
        <w:pStyle w:val="NormalWeb"/>
        <w:rPr>
          <w:color w:val="000000"/>
          <w:sz w:val="27"/>
          <w:szCs w:val="27"/>
        </w:rPr>
      </w:pPr>
      <w:r w:rsidRPr="00B87790">
        <w:rPr>
          <w:color w:val="000000"/>
          <w:sz w:val="27"/>
          <w:szCs w:val="27"/>
        </w:rPr>
        <w:t>Aquatica Orlando Single Day Ticket with All Day Dine-Military</w:t>
      </w:r>
    </w:p>
    <w:p w14:paraId="023C7EAA" w14:textId="77777777" w:rsidR="00B87790" w:rsidRPr="00B87790" w:rsidRDefault="00B87790" w:rsidP="00B87790">
      <w:pPr>
        <w:pStyle w:val="NormalWeb"/>
        <w:rPr>
          <w:color w:val="000000"/>
          <w:sz w:val="27"/>
          <w:szCs w:val="27"/>
        </w:rPr>
      </w:pPr>
      <w:r w:rsidRPr="00B87790">
        <w:rPr>
          <w:color w:val="000000"/>
          <w:sz w:val="27"/>
          <w:szCs w:val="27"/>
        </w:rPr>
        <w:t>Valid for up to one (1) year from date of purchase</w:t>
      </w:r>
    </w:p>
    <w:p w14:paraId="65D3EDE9" w14:textId="73054A2A" w:rsidR="00B87790" w:rsidRPr="00B87790" w:rsidRDefault="00B87790" w:rsidP="00B87790">
      <w:pPr>
        <w:pStyle w:val="NormalWeb"/>
        <w:rPr>
          <w:color w:val="000000"/>
          <w:sz w:val="27"/>
          <w:szCs w:val="27"/>
        </w:rPr>
      </w:pPr>
      <w:r w:rsidRPr="00B87790">
        <w:rPr>
          <w:color w:val="000000"/>
          <w:sz w:val="27"/>
          <w:szCs w:val="27"/>
        </w:rPr>
        <w:t>Valid for active duty, retired, reservists, veterans &amp; DOD member and you may purchase up to three additional dependents.</w:t>
      </w:r>
      <w:r w:rsidRPr="00B87790">
        <w:rPr>
          <w:color w:val="000000"/>
          <w:sz w:val="27"/>
          <w:szCs w:val="27"/>
        </w:rPr>
        <w:br/>
        <w:t>Ages 3 and up.</w:t>
      </w:r>
    </w:p>
    <w:p w14:paraId="0E5AFFA8" w14:textId="77777777" w:rsidR="00B87790" w:rsidRPr="00B87790" w:rsidRDefault="00B87790" w:rsidP="00B87790">
      <w:pPr>
        <w:pStyle w:val="NormalWeb"/>
        <w:rPr>
          <w:color w:val="000000"/>
          <w:sz w:val="27"/>
          <w:szCs w:val="27"/>
        </w:rPr>
      </w:pPr>
    </w:p>
    <w:p w14:paraId="540E8BC0" w14:textId="77777777" w:rsidR="00B87790" w:rsidRPr="00B87790" w:rsidRDefault="00B87790" w:rsidP="00B87790">
      <w:pPr>
        <w:pStyle w:val="NormalWeb"/>
        <w:rPr>
          <w:color w:val="000000"/>
          <w:sz w:val="27"/>
          <w:szCs w:val="27"/>
        </w:rPr>
      </w:pPr>
      <w:r w:rsidRPr="00B87790">
        <w:rPr>
          <w:color w:val="000000"/>
          <w:sz w:val="27"/>
          <w:szCs w:val="27"/>
        </w:rPr>
        <w:t>Active Duty and Veterans enjoy 50% off a single day visit with all day dine (used on the same visit) to Aquatica Orlando. Advance purchase only – discount not available at the park. "Enjoy 50% Off one visit to Aquatica Orlando.</w:t>
      </w:r>
    </w:p>
    <w:p w14:paraId="4D1415AC" w14:textId="77777777" w:rsidR="00B87790" w:rsidRPr="00B87790" w:rsidRDefault="00B87790" w:rsidP="00B87790">
      <w:pPr>
        <w:pStyle w:val="NormalWeb"/>
        <w:numPr>
          <w:ilvl w:val="0"/>
          <w:numId w:val="5"/>
        </w:numPr>
        <w:rPr>
          <w:color w:val="000000"/>
          <w:sz w:val="27"/>
          <w:szCs w:val="27"/>
        </w:rPr>
      </w:pPr>
      <w:r w:rsidRPr="00B87790">
        <w:rPr>
          <w:color w:val="000000"/>
          <w:sz w:val="27"/>
          <w:szCs w:val="27"/>
        </w:rPr>
        <w:t>Valid for one year from date of purchase. Not valid on Saturdays from June 1st thru July 31</w:t>
      </w:r>
      <w:proofErr w:type="gramStart"/>
      <w:r w:rsidRPr="00B87790">
        <w:rPr>
          <w:color w:val="000000"/>
          <w:sz w:val="27"/>
          <w:szCs w:val="27"/>
        </w:rPr>
        <w:t>st..</w:t>
      </w:r>
      <w:proofErr w:type="gramEnd"/>
    </w:p>
    <w:p w14:paraId="169047EC" w14:textId="77777777" w:rsidR="00B87790" w:rsidRPr="00B87790" w:rsidRDefault="00B87790" w:rsidP="00B87790">
      <w:pPr>
        <w:pStyle w:val="NormalWeb"/>
        <w:numPr>
          <w:ilvl w:val="0"/>
          <w:numId w:val="5"/>
        </w:numPr>
        <w:rPr>
          <w:color w:val="000000"/>
          <w:sz w:val="27"/>
          <w:szCs w:val="27"/>
        </w:rPr>
      </w:pPr>
      <w:r w:rsidRPr="00B87790">
        <w:rPr>
          <w:color w:val="000000"/>
          <w:sz w:val="27"/>
          <w:szCs w:val="27"/>
        </w:rPr>
        <w:t>All Day Dine must be used on the same visit.</w:t>
      </w:r>
    </w:p>
    <w:p w14:paraId="3823D372" w14:textId="77777777" w:rsidR="00B87790" w:rsidRPr="00B87790" w:rsidRDefault="00B87790" w:rsidP="00B87790">
      <w:pPr>
        <w:pStyle w:val="NormalWeb"/>
        <w:numPr>
          <w:ilvl w:val="0"/>
          <w:numId w:val="5"/>
        </w:numPr>
        <w:rPr>
          <w:color w:val="000000"/>
          <w:sz w:val="27"/>
          <w:szCs w:val="27"/>
        </w:rPr>
      </w:pPr>
      <w:r w:rsidRPr="00B87790">
        <w:rPr>
          <w:color w:val="000000"/>
          <w:sz w:val="27"/>
          <w:szCs w:val="27"/>
        </w:rPr>
        <w:t>Valid for Military and Veteran members plus up to three additional dependents.</w:t>
      </w:r>
    </w:p>
    <w:p w14:paraId="5173846B" w14:textId="77777777" w:rsidR="00B87790" w:rsidRPr="00B87790" w:rsidRDefault="00B87790" w:rsidP="00B87790">
      <w:pPr>
        <w:pStyle w:val="NormalWeb"/>
        <w:numPr>
          <w:ilvl w:val="0"/>
          <w:numId w:val="5"/>
        </w:numPr>
        <w:rPr>
          <w:color w:val="000000"/>
          <w:sz w:val="27"/>
          <w:szCs w:val="27"/>
        </w:rPr>
      </w:pPr>
      <w:r w:rsidRPr="00B87790">
        <w:rPr>
          <w:color w:val="000000"/>
          <w:sz w:val="27"/>
          <w:szCs w:val="27"/>
        </w:rPr>
        <w:t>Ages 3 and up.</w:t>
      </w:r>
    </w:p>
    <w:p w14:paraId="57ABEC10" w14:textId="77777777" w:rsidR="00B87790" w:rsidRPr="00B87790" w:rsidRDefault="00B87790" w:rsidP="00B87790">
      <w:pPr>
        <w:pStyle w:val="NormalWeb"/>
        <w:numPr>
          <w:ilvl w:val="0"/>
          <w:numId w:val="5"/>
        </w:numPr>
        <w:rPr>
          <w:color w:val="000000"/>
          <w:sz w:val="27"/>
          <w:szCs w:val="27"/>
        </w:rPr>
      </w:pPr>
      <w:r w:rsidRPr="00B87790">
        <w:rPr>
          <w:color w:val="000000"/>
          <w:sz w:val="27"/>
          <w:szCs w:val="27"/>
        </w:rPr>
        <w:t xml:space="preserve">Price and savings based on </w:t>
      </w:r>
      <w:proofErr w:type="gramStart"/>
      <w:r w:rsidRPr="00B87790">
        <w:rPr>
          <w:color w:val="000000"/>
          <w:sz w:val="27"/>
          <w:szCs w:val="27"/>
        </w:rPr>
        <w:t>single-day</w:t>
      </w:r>
      <w:proofErr w:type="gramEnd"/>
      <w:r w:rsidRPr="00B87790">
        <w:rPr>
          <w:color w:val="000000"/>
          <w:sz w:val="27"/>
          <w:szCs w:val="27"/>
        </w:rPr>
        <w:t xml:space="preserve"> with all day dine admission ticket to Aquatica Orlando.</w:t>
      </w:r>
    </w:p>
    <w:p w14:paraId="798C10EE" w14:textId="77777777" w:rsidR="00B87790" w:rsidRDefault="00B87790" w:rsidP="00B87790">
      <w:pPr>
        <w:pStyle w:val="NormalWeb"/>
        <w:numPr>
          <w:ilvl w:val="0"/>
          <w:numId w:val="5"/>
        </w:numPr>
        <w:rPr>
          <w:color w:val="000000"/>
          <w:sz w:val="27"/>
          <w:szCs w:val="27"/>
        </w:rPr>
      </w:pPr>
      <w:r w:rsidRPr="00B87790">
        <w:rPr>
          <w:color w:val="000000"/>
          <w:sz w:val="27"/>
          <w:szCs w:val="27"/>
        </w:rPr>
        <w:t>Advance purchase only. Discount not available at park.</w:t>
      </w:r>
    </w:p>
    <w:p w14:paraId="36D02A72" w14:textId="77777777" w:rsidR="00B87790" w:rsidRPr="00B87790" w:rsidRDefault="00B87790" w:rsidP="00B87790">
      <w:pPr>
        <w:pStyle w:val="NormalWeb"/>
        <w:rPr>
          <w:color w:val="000000"/>
          <w:sz w:val="27"/>
          <w:szCs w:val="27"/>
        </w:rPr>
      </w:pPr>
    </w:p>
    <w:p w14:paraId="650CA0E5" w14:textId="77777777" w:rsidR="008678B5" w:rsidRDefault="008678B5" w:rsidP="008678B5">
      <w:pPr>
        <w:pStyle w:val="NormalWeb"/>
        <w:rPr>
          <w:b/>
          <w:bCs/>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8678B5" w14:paraId="08791EFF"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0822A47" w14:textId="77777777" w:rsidR="008678B5" w:rsidRDefault="008678B5" w:rsidP="00483CE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C9CDD4E" w14:textId="77777777" w:rsidR="008678B5" w:rsidRDefault="008678B5"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8E2C863" w14:textId="77777777" w:rsidR="008678B5" w:rsidRDefault="008678B5"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F2E49A4" w14:textId="77777777" w:rsidR="008678B5" w:rsidRDefault="008678B5"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DCC03F3" w14:textId="77777777" w:rsidR="008678B5" w:rsidRDefault="008678B5"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6C0665A" w14:textId="77777777" w:rsidR="008678B5" w:rsidRDefault="008678B5"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E238C2C" w14:textId="77777777" w:rsidR="008678B5" w:rsidRDefault="008678B5" w:rsidP="00483CED">
            <w:pPr>
              <w:pStyle w:val="Normal0"/>
              <w:jc w:val="center"/>
              <w:rPr>
                <w:b/>
              </w:rPr>
            </w:pPr>
          </w:p>
          <w:p w14:paraId="44C54907" w14:textId="77777777" w:rsidR="008678B5" w:rsidRDefault="008678B5" w:rsidP="00483CED">
            <w:pPr>
              <w:pStyle w:val="Normal0"/>
              <w:jc w:val="center"/>
              <w:rPr>
                <w:b/>
              </w:rPr>
            </w:pPr>
          </w:p>
          <w:p w14:paraId="5F8F7199" w14:textId="77777777" w:rsidR="008678B5" w:rsidRDefault="008678B5"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D05F58B" w14:textId="77777777" w:rsidR="008678B5" w:rsidRDefault="008678B5" w:rsidP="00483CED">
            <w:pPr>
              <w:pStyle w:val="Normal0"/>
              <w:jc w:val="center"/>
              <w:rPr>
                <w:b/>
              </w:rPr>
            </w:pPr>
          </w:p>
          <w:p w14:paraId="08A98BBF" w14:textId="77777777" w:rsidR="008678B5" w:rsidRDefault="008678B5" w:rsidP="00483CED">
            <w:pPr>
              <w:pStyle w:val="Normal0"/>
              <w:jc w:val="center"/>
              <w:rPr>
                <w:b/>
              </w:rPr>
            </w:pPr>
          </w:p>
          <w:p w14:paraId="6B62E557" w14:textId="77777777" w:rsidR="008678B5" w:rsidRDefault="008678B5"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C053B55" w14:textId="77777777" w:rsidR="008678B5" w:rsidRDefault="008678B5" w:rsidP="00483CED">
            <w:pPr>
              <w:pStyle w:val="Normal0"/>
              <w:jc w:val="center"/>
              <w:rPr>
                <w:b/>
              </w:rPr>
            </w:pPr>
          </w:p>
          <w:p w14:paraId="7FC2081D" w14:textId="77777777" w:rsidR="008678B5" w:rsidRDefault="008678B5" w:rsidP="00483CED">
            <w:pPr>
              <w:pStyle w:val="Normal0"/>
              <w:jc w:val="center"/>
              <w:rPr>
                <w:b/>
              </w:rPr>
            </w:pPr>
          </w:p>
          <w:p w14:paraId="51BE3160" w14:textId="77777777" w:rsidR="008678B5" w:rsidRDefault="008678B5" w:rsidP="00483CED">
            <w:pPr>
              <w:pStyle w:val="Normal0"/>
              <w:jc w:val="center"/>
              <w:rPr>
                <w:b/>
              </w:rPr>
            </w:pPr>
            <w:r>
              <w:rPr>
                <w:b/>
              </w:rPr>
              <w:t>End Date</w:t>
            </w:r>
          </w:p>
        </w:tc>
      </w:tr>
      <w:tr w:rsidR="008678B5" w14:paraId="6F040552" w14:textId="77777777" w:rsidTr="00483CED">
        <w:tc>
          <w:tcPr>
            <w:tcW w:w="1170" w:type="dxa"/>
            <w:tcBorders>
              <w:top w:val="single" w:sz="4" w:space="0" w:color="000000"/>
              <w:left w:val="single" w:sz="2" w:space="0" w:color="000000"/>
              <w:bottom w:val="single" w:sz="4" w:space="0" w:color="000000"/>
              <w:right w:val="nil"/>
            </w:tcBorders>
            <w:hideMark/>
          </w:tcPr>
          <w:p w14:paraId="29A6DE6D" w14:textId="2B9A0547" w:rsidR="008678B5" w:rsidRDefault="00B87790" w:rsidP="00483CED">
            <w:r>
              <w:t>2500375V</w:t>
            </w:r>
            <w:r w:rsidR="008678B5">
              <w:t xml:space="preserve"> Exp: </w:t>
            </w:r>
            <w:r>
              <w:t>2401845V</w:t>
            </w:r>
          </w:p>
          <w:p w14:paraId="01AFC183" w14:textId="77777777" w:rsidR="008678B5" w:rsidRDefault="008678B5" w:rsidP="00483CED"/>
        </w:tc>
        <w:tc>
          <w:tcPr>
            <w:tcW w:w="1350" w:type="dxa"/>
            <w:tcBorders>
              <w:top w:val="single" w:sz="4" w:space="0" w:color="000000"/>
              <w:left w:val="single" w:sz="2" w:space="0" w:color="000000"/>
              <w:bottom w:val="single" w:sz="4" w:space="0" w:color="000000"/>
              <w:right w:val="nil"/>
            </w:tcBorders>
            <w:hideMark/>
          </w:tcPr>
          <w:p w14:paraId="4E9F5DC2" w14:textId="0DD1D035" w:rsidR="008678B5" w:rsidRDefault="00B87790" w:rsidP="00483CED">
            <w:pPr>
              <w:pStyle w:val="Normal0"/>
            </w:pPr>
            <w:r>
              <w:t>SWO/AQ 2P MIL PASS</w:t>
            </w:r>
          </w:p>
        </w:tc>
        <w:tc>
          <w:tcPr>
            <w:tcW w:w="1530" w:type="dxa"/>
            <w:tcBorders>
              <w:top w:val="single" w:sz="4" w:space="0" w:color="000000"/>
              <w:left w:val="single" w:sz="2" w:space="0" w:color="000000"/>
              <w:bottom w:val="single" w:sz="4" w:space="0" w:color="000000"/>
              <w:right w:val="single" w:sz="2" w:space="0" w:color="000000"/>
            </w:tcBorders>
            <w:hideMark/>
          </w:tcPr>
          <w:p w14:paraId="52DCCAE5" w14:textId="4A00F2EA" w:rsidR="008678B5" w:rsidRDefault="00B87790" w:rsidP="00483CED">
            <w:pPr>
              <w:pStyle w:val="Normal0"/>
              <w:jc w:val="center"/>
            </w:pPr>
            <w:r>
              <w:t>SIDFLSXZ</w:t>
            </w:r>
          </w:p>
        </w:tc>
        <w:tc>
          <w:tcPr>
            <w:tcW w:w="962" w:type="dxa"/>
            <w:tcBorders>
              <w:top w:val="single" w:sz="4" w:space="0" w:color="000000"/>
              <w:left w:val="single" w:sz="2" w:space="0" w:color="000000"/>
              <w:bottom w:val="single" w:sz="4" w:space="0" w:color="000000"/>
              <w:right w:val="nil"/>
            </w:tcBorders>
            <w:hideMark/>
          </w:tcPr>
          <w:p w14:paraId="7B60A7DA" w14:textId="75C363DE" w:rsidR="008678B5" w:rsidRDefault="008678B5" w:rsidP="00483CED">
            <w:pPr>
              <w:pStyle w:val="Normal0"/>
              <w:jc w:val="center"/>
            </w:pPr>
            <w:r>
              <w:t>$</w:t>
            </w:r>
            <w:r w:rsidR="00B87790">
              <w:t>157.69</w:t>
            </w:r>
          </w:p>
        </w:tc>
        <w:tc>
          <w:tcPr>
            <w:tcW w:w="990" w:type="dxa"/>
            <w:tcBorders>
              <w:top w:val="single" w:sz="4" w:space="0" w:color="000000"/>
              <w:left w:val="single" w:sz="2" w:space="0" w:color="000000"/>
              <w:bottom w:val="single" w:sz="4" w:space="0" w:color="000000"/>
              <w:right w:val="nil"/>
            </w:tcBorders>
            <w:hideMark/>
          </w:tcPr>
          <w:p w14:paraId="46144F48" w14:textId="72796079" w:rsidR="008678B5" w:rsidRDefault="008678B5" w:rsidP="00483CED">
            <w:pPr>
              <w:pStyle w:val="Normal0"/>
              <w:jc w:val="center"/>
            </w:pPr>
            <w:r>
              <w:t>$</w:t>
            </w:r>
            <w:r w:rsidR="00B87790">
              <w:t>176.75</w:t>
            </w:r>
          </w:p>
        </w:tc>
        <w:tc>
          <w:tcPr>
            <w:tcW w:w="900" w:type="dxa"/>
            <w:tcBorders>
              <w:top w:val="single" w:sz="4" w:space="0" w:color="000000"/>
              <w:left w:val="single" w:sz="2" w:space="0" w:color="000000"/>
              <w:bottom w:val="single" w:sz="4" w:space="0" w:color="000000"/>
              <w:right w:val="single" w:sz="2" w:space="0" w:color="000000"/>
            </w:tcBorders>
            <w:hideMark/>
          </w:tcPr>
          <w:p w14:paraId="14324504" w14:textId="202BD57C" w:rsidR="008678B5" w:rsidRDefault="008678B5" w:rsidP="00483CED">
            <w:pPr>
              <w:pStyle w:val="Normal0"/>
              <w:jc w:val="center"/>
            </w:pPr>
            <w:r>
              <w:t>$</w:t>
            </w:r>
            <w:r w:rsidR="00B87790">
              <w:t>261.20</w:t>
            </w:r>
          </w:p>
        </w:tc>
        <w:tc>
          <w:tcPr>
            <w:tcW w:w="900" w:type="dxa"/>
            <w:tcBorders>
              <w:top w:val="single" w:sz="4" w:space="0" w:color="000000"/>
              <w:left w:val="single" w:sz="2" w:space="0" w:color="000000"/>
              <w:bottom w:val="single" w:sz="4" w:space="0" w:color="000000"/>
              <w:right w:val="single" w:sz="2" w:space="0" w:color="000000"/>
            </w:tcBorders>
          </w:tcPr>
          <w:p w14:paraId="678E6558" w14:textId="64E89C43" w:rsidR="008678B5" w:rsidRDefault="008678B5" w:rsidP="00483CED">
            <w:pPr>
              <w:pStyle w:val="Normal0"/>
              <w:jc w:val="center"/>
            </w:pPr>
            <w:r>
              <w:t>$</w:t>
            </w:r>
            <w:r w:rsidR="0022100D">
              <w:t>84.45</w:t>
            </w:r>
          </w:p>
        </w:tc>
        <w:tc>
          <w:tcPr>
            <w:tcW w:w="1080" w:type="dxa"/>
            <w:tcBorders>
              <w:top w:val="single" w:sz="4" w:space="0" w:color="000000"/>
              <w:left w:val="single" w:sz="2" w:space="0" w:color="000000"/>
              <w:bottom w:val="single" w:sz="4" w:space="0" w:color="000000"/>
              <w:right w:val="single" w:sz="2" w:space="0" w:color="000000"/>
            </w:tcBorders>
          </w:tcPr>
          <w:p w14:paraId="5CD2D854" w14:textId="6A5A75E2" w:rsidR="008678B5" w:rsidRDefault="0022100D" w:rsidP="00483CED">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1FC1F5EB" w14:textId="79E3C104" w:rsidR="008678B5" w:rsidRDefault="0022100D" w:rsidP="00483CED">
            <w:pPr>
              <w:pStyle w:val="Normal0"/>
              <w:jc w:val="center"/>
            </w:pPr>
            <w:r>
              <w:t>12/31/25</w:t>
            </w:r>
          </w:p>
        </w:tc>
      </w:tr>
    </w:tbl>
    <w:p w14:paraId="2C7684CB" w14:textId="77777777" w:rsidR="0022100D" w:rsidRPr="0022100D" w:rsidRDefault="0022100D" w:rsidP="0022100D">
      <w:pPr>
        <w:pStyle w:val="NormalWeb"/>
        <w:rPr>
          <w:color w:val="000000"/>
          <w:sz w:val="27"/>
          <w:szCs w:val="27"/>
        </w:rPr>
      </w:pPr>
      <w:r w:rsidRPr="0022100D">
        <w:rPr>
          <w:color w:val="000000"/>
          <w:sz w:val="27"/>
          <w:szCs w:val="27"/>
        </w:rPr>
        <w:t>SeaWorld Orlando &amp; Aquatica Orlando 2-Park 2024 Military Pass</w:t>
      </w:r>
    </w:p>
    <w:p w14:paraId="59D1384F" w14:textId="0865987F" w:rsidR="0022100D" w:rsidRPr="0022100D" w:rsidRDefault="0022100D" w:rsidP="0022100D">
      <w:pPr>
        <w:pStyle w:val="NormalWeb"/>
        <w:rPr>
          <w:color w:val="000000"/>
          <w:sz w:val="27"/>
          <w:szCs w:val="27"/>
        </w:rPr>
      </w:pPr>
      <w:r w:rsidRPr="0022100D">
        <w:rPr>
          <w:color w:val="000000"/>
          <w:sz w:val="27"/>
          <w:szCs w:val="27"/>
        </w:rPr>
        <w:t xml:space="preserve">• Military Passes are valid for use through December 31, </w:t>
      </w:r>
      <w:proofErr w:type="gramStart"/>
      <w:r w:rsidRPr="0022100D">
        <w:rPr>
          <w:color w:val="000000"/>
          <w:sz w:val="27"/>
          <w:szCs w:val="27"/>
        </w:rPr>
        <w:t>2025</w:t>
      </w:r>
      <w:proofErr w:type="gramEnd"/>
      <w:r w:rsidRPr="0022100D">
        <w:rPr>
          <w:color w:val="000000"/>
          <w:sz w:val="27"/>
          <w:szCs w:val="27"/>
        </w:rPr>
        <w:t> on regularly scheduled park operating days and include free general parking.</w:t>
      </w:r>
    </w:p>
    <w:p w14:paraId="4A6A235D" w14:textId="77777777" w:rsidR="0022100D" w:rsidRPr="0022100D" w:rsidRDefault="0022100D" w:rsidP="0022100D">
      <w:pPr>
        <w:pStyle w:val="NormalWeb"/>
        <w:rPr>
          <w:color w:val="000000"/>
          <w:sz w:val="27"/>
          <w:szCs w:val="27"/>
        </w:rPr>
      </w:pPr>
      <w:r w:rsidRPr="0022100D">
        <w:rPr>
          <w:color w:val="000000"/>
          <w:sz w:val="27"/>
          <w:szCs w:val="27"/>
        </w:rPr>
        <w:t>Includes free general parking.</w:t>
      </w:r>
    </w:p>
    <w:p w14:paraId="64DB7981" w14:textId="2D949242" w:rsidR="0022100D" w:rsidRPr="0022100D" w:rsidRDefault="0022100D" w:rsidP="0022100D">
      <w:pPr>
        <w:pStyle w:val="NormalWeb"/>
        <w:rPr>
          <w:color w:val="000000"/>
          <w:sz w:val="27"/>
          <w:szCs w:val="27"/>
        </w:rPr>
      </w:pPr>
      <w:r w:rsidRPr="0022100D">
        <w:rPr>
          <w:b/>
          <w:bCs/>
          <w:color w:val="000000"/>
          <w:sz w:val="27"/>
          <w:szCs w:val="27"/>
        </w:rPr>
        <w:t xml:space="preserve">Each pass is valid for active </w:t>
      </w:r>
      <w:proofErr w:type="gramStart"/>
      <w:r w:rsidRPr="0022100D">
        <w:rPr>
          <w:b/>
          <w:bCs/>
          <w:color w:val="000000"/>
          <w:sz w:val="27"/>
          <w:szCs w:val="27"/>
        </w:rPr>
        <w:t>duty</w:t>
      </w:r>
      <w:proofErr w:type="gramEnd"/>
      <w:r w:rsidRPr="0022100D">
        <w:rPr>
          <w:b/>
          <w:bCs/>
          <w:color w:val="000000"/>
          <w:sz w:val="27"/>
          <w:szCs w:val="27"/>
        </w:rPr>
        <w:t xml:space="preserve"> and each can purchase up to 6 passes.</w:t>
      </w:r>
    </w:p>
    <w:p w14:paraId="52D13815" w14:textId="77777777" w:rsidR="0022100D" w:rsidRPr="0022100D" w:rsidRDefault="0022100D" w:rsidP="0022100D">
      <w:pPr>
        <w:pStyle w:val="NormalWeb"/>
        <w:rPr>
          <w:color w:val="000000"/>
          <w:sz w:val="27"/>
          <w:szCs w:val="27"/>
        </w:rPr>
      </w:pPr>
      <w:r w:rsidRPr="0022100D">
        <w:rPr>
          <w:color w:val="000000"/>
          <w:sz w:val="27"/>
          <w:szCs w:val="27"/>
        </w:rPr>
        <w:t xml:space="preserve">Enjoy unlimited admission and general parking to SeaWorld Orlando and Aquatica Orlando now thru </w:t>
      </w:r>
      <w:proofErr w:type="gramStart"/>
      <w:r w:rsidRPr="0022100D">
        <w:rPr>
          <w:color w:val="000000"/>
          <w:sz w:val="27"/>
          <w:szCs w:val="27"/>
        </w:rPr>
        <w:t>Dec,</w:t>
      </w:r>
      <w:proofErr w:type="gramEnd"/>
      <w:r w:rsidRPr="0022100D">
        <w:rPr>
          <w:color w:val="000000"/>
          <w:sz w:val="27"/>
          <w:szCs w:val="27"/>
        </w:rPr>
        <w:t xml:space="preserve"> 31 2025. "</w:t>
      </w:r>
    </w:p>
    <w:p w14:paraId="3F615EE3" w14:textId="77777777" w:rsidR="0022100D" w:rsidRDefault="0022100D" w:rsidP="0022100D">
      <w:pPr>
        <w:pStyle w:val="NormalWeb"/>
        <w:numPr>
          <w:ilvl w:val="0"/>
          <w:numId w:val="6"/>
        </w:numPr>
        <w:rPr>
          <w:color w:val="000000"/>
          <w:sz w:val="27"/>
          <w:szCs w:val="27"/>
        </w:rPr>
      </w:pPr>
      <w:r w:rsidRPr="0022100D">
        <w:rPr>
          <w:color w:val="000000"/>
          <w:sz w:val="27"/>
          <w:szCs w:val="27"/>
        </w:rPr>
        <w:t xml:space="preserve">• Valid at SeaWorld Orlando between now thru </w:t>
      </w:r>
      <w:proofErr w:type="gramStart"/>
      <w:r w:rsidRPr="0022100D">
        <w:rPr>
          <w:color w:val="000000"/>
          <w:sz w:val="27"/>
          <w:szCs w:val="27"/>
        </w:rPr>
        <w:t>Dec,</w:t>
      </w:r>
      <w:proofErr w:type="gramEnd"/>
      <w:r w:rsidRPr="0022100D">
        <w:rPr>
          <w:color w:val="000000"/>
          <w:sz w:val="27"/>
          <w:szCs w:val="27"/>
        </w:rPr>
        <w:t xml:space="preserve"> 31 2025</w:t>
      </w:r>
      <w:r w:rsidRPr="0022100D">
        <w:rPr>
          <w:color w:val="000000"/>
          <w:sz w:val="27"/>
          <w:szCs w:val="27"/>
        </w:rPr>
        <w:br/>
        <w:t>•Valid at Aquatica Orlando between now thru Dec, 31 2025</w:t>
      </w:r>
    </w:p>
    <w:p w14:paraId="1DB86914" w14:textId="77777777" w:rsidR="00C932B4" w:rsidRDefault="00C932B4" w:rsidP="00C932B4">
      <w:pPr>
        <w:pStyle w:val="NormalWeb"/>
        <w:rPr>
          <w:color w:val="000000"/>
          <w:sz w:val="27"/>
          <w:szCs w:val="27"/>
        </w:rPr>
      </w:pPr>
    </w:p>
    <w:p w14:paraId="180E14E3" w14:textId="77777777" w:rsidR="00C932B4" w:rsidRDefault="00C932B4" w:rsidP="00C932B4">
      <w:pPr>
        <w:pStyle w:val="NormalWeb"/>
        <w:rPr>
          <w:color w:val="000000"/>
          <w:sz w:val="27"/>
          <w:szCs w:val="27"/>
        </w:rPr>
      </w:pPr>
    </w:p>
    <w:p w14:paraId="1E479CAC" w14:textId="77777777" w:rsidR="00C932B4" w:rsidRDefault="00C932B4" w:rsidP="00C932B4">
      <w:pPr>
        <w:pStyle w:val="NormalWeb"/>
        <w:rPr>
          <w:color w:val="000000"/>
          <w:sz w:val="27"/>
          <w:szCs w:val="27"/>
        </w:rPr>
      </w:pPr>
    </w:p>
    <w:p w14:paraId="3A91F17B" w14:textId="77777777" w:rsidR="00C932B4" w:rsidRDefault="00C932B4" w:rsidP="00C932B4">
      <w:pPr>
        <w:pStyle w:val="NormalWeb"/>
        <w:rPr>
          <w:color w:val="000000"/>
          <w:sz w:val="27"/>
          <w:szCs w:val="27"/>
        </w:rPr>
      </w:pPr>
    </w:p>
    <w:p w14:paraId="2682F267" w14:textId="77777777" w:rsidR="00C932B4" w:rsidRDefault="00C932B4" w:rsidP="00C932B4">
      <w:pPr>
        <w:pStyle w:val="NormalWeb"/>
        <w:rPr>
          <w:color w:val="000000"/>
          <w:sz w:val="27"/>
          <w:szCs w:val="27"/>
        </w:rPr>
      </w:pPr>
    </w:p>
    <w:p w14:paraId="1C4BD811" w14:textId="77777777" w:rsidR="00C932B4" w:rsidRPr="0022100D" w:rsidRDefault="00C932B4" w:rsidP="00C932B4">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37A4F" w14:paraId="02AC5285"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507139A" w14:textId="77777777" w:rsidR="00C37A4F" w:rsidRDefault="00C37A4F" w:rsidP="00483CE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B87DEC0" w14:textId="77777777" w:rsidR="00C37A4F" w:rsidRDefault="00C37A4F"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679437E" w14:textId="77777777" w:rsidR="00C37A4F" w:rsidRDefault="00C37A4F"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51F0726" w14:textId="77777777" w:rsidR="00C37A4F" w:rsidRDefault="00C37A4F"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262167E" w14:textId="77777777" w:rsidR="00C37A4F" w:rsidRDefault="00C37A4F"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805C9E0" w14:textId="77777777" w:rsidR="00C37A4F" w:rsidRDefault="00C37A4F"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11E51A5" w14:textId="77777777" w:rsidR="00C37A4F" w:rsidRDefault="00C37A4F" w:rsidP="00483CED">
            <w:pPr>
              <w:pStyle w:val="Normal0"/>
              <w:jc w:val="center"/>
              <w:rPr>
                <w:b/>
              </w:rPr>
            </w:pPr>
          </w:p>
          <w:p w14:paraId="732EF46A" w14:textId="77777777" w:rsidR="00C37A4F" w:rsidRDefault="00C37A4F" w:rsidP="00483CED">
            <w:pPr>
              <w:pStyle w:val="Normal0"/>
              <w:jc w:val="center"/>
              <w:rPr>
                <w:b/>
              </w:rPr>
            </w:pPr>
          </w:p>
          <w:p w14:paraId="6B637FAA" w14:textId="77777777" w:rsidR="00C37A4F" w:rsidRDefault="00C37A4F"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3259205" w14:textId="77777777" w:rsidR="00C37A4F" w:rsidRDefault="00C37A4F" w:rsidP="00483CED">
            <w:pPr>
              <w:pStyle w:val="Normal0"/>
              <w:jc w:val="center"/>
              <w:rPr>
                <w:b/>
              </w:rPr>
            </w:pPr>
          </w:p>
          <w:p w14:paraId="335FADFF" w14:textId="77777777" w:rsidR="00C37A4F" w:rsidRDefault="00C37A4F" w:rsidP="00483CED">
            <w:pPr>
              <w:pStyle w:val="Normal0"/>
              <w:jc w:val="center"/>
              <w:rPr>
                <w:b/>
              </w:rPr>
            </w:pPr>
          </w:p>
          <w:p w14:paraId="78A2E3DA" w14:textId="77777777" w:rsidR="00C37A4F" w:rsidRDefault="00C37A4F"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C0C28B2" w14:textId="77777777" w:rsidR="00C37A4F" w:rsidRDefault="00C37A4F" w:rsidP="00483CED">
            <w:pPr>
              <w:pStyle w:val="Normal0"/>
              <w:jc w:val="center"/>
              <w:rPr>
                <w:b/>
              </w:rPr>
            </w:pPr>
          </w:p>
          <w:p w14:paraId="1981E9F1" w14:textId="77777777" w:rsidR="00C37A4F" w:rsidRDefault="00C37A4F" w:rsidP="00483CED">
            <w:pPr>
              <w:pStyle w:val="Normal0"/>
              <w:jc w:val="center"/>
              <w:rPr>
                <w:b/>
              </w:rPr>
            </w:pPr>
          </w:p>
          <w:p w14:paraId="27F87BA6" w14:textId="77777777" w:rsidR="00C37A4F" w:rsidRDefault="00C37A4F" w:rsidP="00483CED">
            <w:pPr>
              <w:pStyle w:val="Normal0"/>
              <w:jc w:val="center"/>
              <w:rPr>
                <w:b/>
              </w:rPr>
            </w:pPr>
            <w:r>
              <w:rPr>
                <w:b/>
              </w:rPr>
              <w:t>End Date</w:t>
            </w:r>
          </w:p>
        </w:tc>
      </w:tr>
      <w:tr w:rsidR="00C37A4F" w14:paraId="6B619AD0" w14:textId="77777777" w:rsidTr="00483CED">
        <w:tc>
          <w:tcPr>
            <w:tcW w:w="1170" w:type="dxa"/>
            <w:tcBorders>
              <w:top w:val="single" w:sz="4" w:space="0" w:color="000000"/>
              <w:left w:val="single" w:sz="2" w:space="0" w:color="000000"/>
              <w:bottom w:val="single" w:sz="4" w:space="0" w:color="000000"/>
              <w:right w:val="nil"/>
            </w:tcBorders>
            <w:hideMark/>
          </w:tcPr>
          <w:p w14:paraId="27E6692C" w14:textId="4997BC4D" w:rsidR="00C37A4F" w:rsidRDefault="00C932B4" w:rsidP="00483CED">
            <w:r>
              <w:t>2500373V</w:t>
            </w:r>
            <w:r w:rsidR="00C37A4F">
              <w:t xml:space="preserve"> Exp: </w:t>
            </w:r>
            <w:r>
              <w:t>2401725V</w:t>
            </w:r>
          </w:p>
          <w:p w14:paraId="4D5D80F2" w14:textId="77777777" w:rsidR="00C37A4F" w:rsidRDefault="00C37A4F" w:rsidP="00483CED"/>
        </w:tc>
        <w:tc>
          <w:tcPr>
            <w:tcW w:w="1350" w:type="dxa"/>
            <w:tcBorders>
              <w:top w:val="single" w:sz="4" w:space="0" w:color="000000"/>
              <w:left w:val="single" w:sz="2" w:space="0" w:color="000000"/>
              <w:bottom w:val="single" w:sz="4" w:space="0" w:color="000000"/>
              <w:right w:val="nil"/>
            </w:tcBorders>
            <w:hideMark/>
          </w:tcPr>
          <w:p w14:paraId="1728AB18" w14:textId="14B6DAC2" w:rsidR="00C37A4F" w:rsidRDefault="00C932B4" w:rsidP="00483CED">
            <w:pPr>
              <w:pStyle w:val="Normal0"/>
            </w:pPr>
            <w:r>
              <w:t>SWSA 1DAY</w:t>
            </w:r>
          </w:p>
        </w:tc>
        <w:tc>
          <w:tcPr>
            <w:tcW w:w="1530" w:type="dxa"/>
            <w:tcBorders>
              <w:top w:val="single" w:sz="4" w:space="0" w:color="000000"/>
              <w:left w:val="single" w:sz="2" w:space="0" w:color="000000"/>
              <w:bottom w:val="single" w:sz="4" w:space="0" w:color="000000"/>
              <w:right w:val="single" w:sz="2" w:space="0" w:color="000000"/>
            </w:tcBorders>
            <w:hideMark/>
          </w:tcPr>
          <w:p w14:paraId="0E386FC5" w14:textId="53A95628" w:rsidR="00C37A4F" w:rsidRDefault="00C932B4" w:rsidP="00483CED">
            <w:pPr>
              <w:pStyle w:val="Normal0"/>
              <w:jc w:val="center"/>
            </w:pPr>
            <w:r>
              <w:t>SIDTXSWA</w:t>
            </w:r>
          </w:p>
        </w:tc>
        <w:tc>
          <w:tcPr>
            <w:tcW w:w="962" w:type="dxa"/>
            <w:tcBorders>
              <w:top w:val="single" w:sz="4" w:space="0" w:color="000000"/>
              <w:left w:val="single" w:sz="2" w:space="0" w:color="000000"/>
              <w:bottom w:val="single" w:sz="4" w:space="0" w:color="000000"/>
              <w:right w:val="nil"/>
            </w:tcBorders>
            <w:hideMark/>
          </w:tcPr>
          <w:p w14:paraId="262486F3" w14:textId="1745033E" w:rsidR="00C37A4F" w:rsidRDefault="00C37A4F" w:rsidP="00483CED">
            <w:pPr>
              <w:pStyle w:val="Normal0"/>
              <w:jc w:val="center"/>
            </w:pPr>
            <w:r>
              <w:t>$</w:t>
            </w:r>
            <w:r w:rsidR="00C932B4">
              <w:t>58.01</w:t>
            </w:r>
          </w:p>
        </w:tc>
        <w:tc>
          <w:tcPr>
            <w:tcW w:w="990" w:type="dxa"/>
            <w:tcBorders>
              <w:top w:val="single" w:sz="4" w:space="0" w:color="000000"/>
              <w:left w:val="single" w:sz="2" w:space="0" w:color="000000"/>
              <w:bottom w:val="single" w:sz="4" w:space="0" w:color="000000"/>
              <w:right w:val="nil"/>
            </w:tcBorders>
            <w:hideMark/>
          </w:tcPr>
          <w:p w14:paraId="6259DC76" w14:textId="3D75E531" w:rsidR="00C37A4F" w:rsidRDefault="00C37A4F" w:rsidP="00483CED">
            <w:pPr>
              <w:pStyle w:val="Normal0"/>
              <w:jc w:val="center"/>
            </w:pPr>
            <w:r>
              <w:t>$</w:t>
            </w:r>
            <w:r w:rsidR="00C932B4">
              <w:t>64.00</w:t>
            </w:r>
          </w:p>
        </w:tc>
        <w:tc>
          <w:tcPr>
            <w:tcW w:w="900" w:type="dxa"/>
            <w:tcBorders>
              <w:top w:val="single" w:sz="4" w:space="0" w:color="000000"/>
              <w:left w:val="single" w:sz="2" w:space="0" w:color="000000"/>
              <w:bottom w:val="single" w:sz="4" w:space="0" w:color="000000"/>
              <w:right w:val="single" w:sz="2" w:space="0" w:color="000000"/>
            </w:tcBorders>
            <w:hideMark/>
          </w:tcPr>
          <w:p w14:paraId="2C6B7FF2" w14:textId="131A59BC" w:rsidR="00C37A4F" w:rsidRDefault="00C37A4F" w:rsidP="00483CED">
            <w:pPr>
              <w:pStyle w:val="Normal0"/>
              <w:jc w:val="center"/>
            </w:pPr>
            <w:r>
              <w:t>$</w:t>
            </w:r>
            <w:r w:rsidR="00C932B4">
              <w:t>107.41</w:t>
            </w:r>
          </w:p>
        </w:tc>
        <w:tc>
          <w:tcPr>
            <w:tcW w:w="900" w:type="dxa"/>
            <w:tcBorders>
              <w:top w:val="single" w:sz="4" w:space="0" w:color="000000"/>
              <w:left w:val="single" w:sz="2" w:space="0" w:color="000000"/>
              <w:bottom w:val="single" w:sz="4" w:space="0" w:color="000000"/>
              <w:right w:val="single" w:sz="2" w:space="0" w:color="000000"/>
            </w:tcBorders>
          </w:tcPr>
          <w:p w14:paraId="33184207" w14:textId="4D48452C" w:rsidR="00C37A4F" w:rsidRDefault="00C37A4F" w:rsidP="00483CED">
            <w:pPr>
              <w:pStyle w:val="Normal0"/>
              <w:jc w:val="center"/>
            </w:pPr>
            <w:r>
              <w:t>$</w:t>
            </w:r>
            <w:r w:rsidR="00C932B4">
              <w:t>43.41</w:t>
            </w:r>
          </w:p>
        </w:tc>
        <w:tc>
          <w:tcPr>
            <w:tcW w:w="1080" w:type="dxa"/>
            <w:tcBorders>
              <w:top w:val="single" w:sz="4" w:space="0" w:color="000000"/>
              <w:left w:val="single" w:sz="2" w:space="0" w:color="000000"/>
              <w:bottom w:val="single" w:sz="4" w:space="0" w:color="000000"/>
              <w:right w:val="single" w:sz="2" w:space="0" w:color="000000"/>
            </w:tcBorders>
          </w:tcPr>
          <w:p w14:paraId="44A9DB96" w14:textId="786B95B6" w:rsidR="00C37A4F" w:rsidRDefault="00C932B4" w:rsidP="00483CED">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4359E98D" w14:textId="399C210B" w:rsidR="00C37A4F" w:rsidRDefault="00C932B4" w:rsidP="00483CED">
            <w:pPr>
              <w:pStyle w:val="Normal0"/>
              <w:jc w:val="center"/>
            </w:pPr>
            <w:r>
              <w:t>12/31/25</w:t>
            </w:r>
          </w:p>
        </w:tc>
      </w:tr>
    </w:tbl>
    <w:p w14:paraId="0C2E5214" w14:textId="055A7290" w:rsidR="00C932B4" w:rsidRDefault="00C932B4" w:rsidP="00C932B4">
      <w:pPr>
        <w:rPr>
          <w:rFonts w:eastAsia="Times New Roman"/>
          <w:color w:val="000000"/>
          <w:sz w:val="27"/>
          <w:szCs w:val="27"/>
          <w:lang w:eastAsia="en-US"/>
        </w:rPr>
      </w:pPr>
      <w:r>
        <w:rPr>
          <w:rFonts w:eastAsia="Times New Roman"/>
          <w:color w:val="000000"/>
          <w:sz w:val="27"/>
          <w:szCs w:val="27"/>
          <w:lang w:eastAsia="en-US"/>
        </w:rPr>
        <w:t>SeaWorld San Antonio Single Day</w:t>
      </w:r>
    </w:p>
    <w:p w14:paraId="3528B716" w14:textId="77777777" w:rsidR="00C932B4" w:rsidRDefault="00C932B4" w:rsidP="00C932B4">
      <w:pPr>
        <w:rPr>
          <w:rFonts w:eastAsia="Times New Roman"/>
          <w:color w:val="000000"/>
          <w:sz w:val="27"/>
          <w:szCs w:val="27"/>
          <w:lang w:eastAsia="en-US"/>
        </w:rPr>
      </w:pPr>
    </w:p>
    <w:p w14:paraId="26253006" w14:textId="680F7C84" w:rsidR="00C932B4" w:rsidRPr="00C932B4" w:rsidRDefault="00C932B4" w:rsidP="00C932B4">
      <w:pPr>
        <w:rPr>
          <w:rFonts w:eastAsia="Times New Roman"/>
          <w:color w:val="000000"/>
          <w:sz w:val="27"/>
          <w:szCs w:val="27"/>
          <w:lang w:eastAsia="en-US"/>
        </w:rPr>
      </w:pPr>
      <w:r w:rsidRPr="00C932B4">
        <w:rPr>
          <w:rFonts w:eastAsia="Times New Roman"/>
          <w:color w:val="000000"/>
          <w:sz w:val="27"/>
          <w:szCs w:val="27"/>
          <w:lang w:eastAsia="en-US"/>
        </w:rPr>
        <w:t>Save on a single day admission ticket when you buy in advance! </w:t>
      </w:r>
    </w:p>
    <w:p w14:paraId="7BB021EE" w14:textId="77777777" w:rsidR="00C932B4" w:rsidRPr="00C932B4" w:rsidRDefault="00C932B4" w:rsidP="00C932B4">
      <w:pPr>
        <w:numPr>
          <w:ilvl w:val="0"/>
          <w:numId w:val="7"/>
        </w:numPr>
        <w:rPr>
          <w:rFonts w:eastAsia="Times New Roman"/>
          <w:color w:val="000000"/>
          <w:sz w:val="27"/>
          <w:szCs w:val="27"/>
          <w:lang w:eastAsia="en-US"/>
        </w:rPr>
      </w:pPr>
      <w:r w:rsidRPr="00C932B4">
        <w:rPr>
          <w:rFonts w:eastAsia="Times New Roman"/>
          <w:color w:val="000000"/>
          <w:sz w:val="27"/>
          <w:szCs w:val="27"/>
          <w:lang w:eastAsia="en-US"/>
        </w:rPr>
        <w:t>Save on a single day admission ticket when you buy in advance</w:t>
      </w:r>
    </w:p>
    <w:p w14:paraId="2F1299CE" w14:textId="77777777" w:rsidR="00C932B4" w:rsidRPr="00C932B4" w:rsidRDefault="00C932B4" w:rsidP="00C932B4">
      <w:pPr>
        <w:numPr>
          <w:ilvl w:val="0"/>
          <w:numId w:val="7"/>
        </w:numPr>
        <w:rPr>
          <w:rFonts w:eastAsia="Times New Roman"/>
          <w:color w:val="000000"/>
          <w:sz w:val="27"/>
          <w:szCs w:val="27"/>
          <w:lang w:eastAsia="en-US"/>
        </w:rPr>
      </w:pPr>
      <w:r w:rsidRPr="00C932B4">
        <w:rPr>
          <w:rFonts w:eastAsia="Times New Roman"/>
          <w:color w:val="000000"/>
          <w:sz w:val="27"/>
          <w:szCs w:val="27"/>
          <w:lang w:eastAsia="en-US"/>
        </w:rPr>
        <w:t>Single day admission ticket is valid for one visit to SeaWorld San Antonio</w:t>
      </w:r>
    </w:p>
    <w:p w14:paraId="77A32E80" w14:textId="77777777" w:rsidR="00C932B4" w:rsidRPr="00C932B4" w:rsidRDefault="00C932B4" w:rsidP="00C932B4">
      <w:pPr>
        <w:numPr>
          <w:ilvl w:val="0"/>
          <w:numId w:val="7"/>
        </w:numPr>
        <w:rPr>
          <w:rFonts w:eastAsia="Times New Roman"/>
          <w:color w:val="000000"/>
          <w:sz w:val="27"/>
          <w:szCs w:val="27"/>
          <w:lang w:eastAsia="en-US"/>
        </w:rPr>
      </w:pPr>
      <w:r w:rsidRPr="00C932B4">
        <w:rPr>
          <w:rFonts w:eastAsia="Times New Roman"/>
          <w:color w:val="000000"/>
          <w:sz w:val="27"/>
          <w:szCs w:val="27"/>
          <w:lang w:eastAsia="en-US"/>
        </w:rPr>
        <w:t>Does not include admission to Aquatica, SeaWorld's Waterpark</w:t>
      </w:r>
    </w:p>
    <w:p w14:paraId="4A3BED52" w14:textId="77777777" w:rsidR="00C932B4" w:rsidRPr="00C932B4" w:rsidRDefault="00C932B4" w:rsidP="00C932B4">
      <w:pPr>
        <w:numPr>
          <w:ilvl w:val="0"/>
          <w:numId w:val="7"/>
        </w:numPr>
        <w:rPr>
          <w:rFonts w:eastAsia="Times New Roman"/>
          <w:color w:val="000000"/>
          <w:sz w:val="27"/>
          <w:szCs w:val="27"/>
          <w:lang w:eastAsia="en-US"/>
        </w:rPr>
      </w:pPr>
      <w:r w:rsidRPr="00C932B4">
        <w:rPr>
          <w:rFonts w:eastAsia="Times New Roman"/>
          <w:color w:val="000000"/>
          <w:sz w:val="27"/>
          <w:szCs w:val="27"/>
          <w:lang w:eastAsia="en-US"/>
        </w:rPr>
        <w:t>Ticket is valid for 6 months from date of purchase</w:t>
      </w:r>
    </w:p>
    <w:p w14:paraId="780C3056" w14:textId="77777777" w:rsidR="00C932B4" w:rsidRPr="00C932B4" w:rsidRDefault="00C932B4" w:rsidP="00C932B4">
      <w:pPr>
        <w:numPr>
          <w:ilvl w:val="0"/>
          <w:numId w:val="7"/>
        </w:numPr>
        <w:rPr>
          <w:rFonts w:eastAsia="Times New Roman"/>
          <w:color w:val="000000"/>
          <w:sz w:val="27"/>
          <w:szCs w:val="27"/>
          <w:lang w:eastAsia="en-US"/>
        </w:rPr>
      </w:pPr>
      <w:r w:rsidRPr="00C932B4">
        <w:rPr>
          <w:rFonts w:eastAsia="Times New Roman"/>
          <w:color w:val="000000"/>
          <w:sz w:val="27"/>
          <w:szCs w:val="27"/>
          <w:lang w:eastAsia="en-US"/>
        </w:rPr>
        <w:t>Park operating days vary, please check out operating calendar to see our days and hours of operation</w:t>
      </w:r>
    </w:p>
    <w:p w14:paraId="14BB2B0B" w14:textId="77777777" w:rsidR="00C932B4" w:rsidRDefault="00C932B4" w:rsidP="00C932B4">
      <w:pPr>
        <w:rPr>
          <w:b/>
          <w:bCs/>
        </w:rPr>
      </w:pPr>
      <w:r w:rsidRPr="00C932B4">
        <w:rPr>
          <w:rFonts w:eastAsia="Times New Roman"/>
          <w:color w:val="000000"/>
          <w:sz w:val="27"/>
          <w:szCs w:val="27"/>
          <w:lang w:eastAsia="en-US"/>
        </w:rPr>
        <w:t xml:space="preserve">Savings based on advanced purchase of General Admission pricing. Valid for one (1) visit to SeaWorld San Antonio on regularly scheduled operating days. Please visit our website at www.SeaWorldSanAntonio.com for the current operating schedule. Park products, hours and services are subject to change or cancellation without prior notice. This ticket is non-transferrable, </w:t>
      </w:r>
      <w:proofErr w:type="spellStart"/>
      <w:proofErr w:type="gramStart"/>
      <w:r w:rsidRPr="00C932B4">
        <w:rPr>
          <w:rFonts w:eastAsia="Times New Roman"/>
          <w:color w:val="000000"/>
          <w:sz w:val="27"/>
          <w:szCs w:val="27"/>
          <w:lang w:eastAsia="en-US"/>
        </w:rPr>
        <w:t>non refundable</w:t>
      </w:r>
      <w:proofErr w:type="spellEnd"/>
      <w:proofErr w:type="gramEnd"/>
      <w:r w:rsidRPr="00C932B4">
        <w:rPr>
          <w:rFonts w:eastAsia="Times New Roman"/>
          <w:color w:val="000000"/>
          <w:sz w:val="27"/>
          <w:szCs w:val="27"/>
          <w:lang w:eastAsia="en-US"/>
        </w:rPr>
        <w:t xml:space="preserve"> and not for resale. Offer subject to change without notice. Parking, taxes, shipping and service fees not included in price.</w:t>
      </w:r>
      <w:r w:rsidR="006A5AE1" w:rsidRPr="00E65094">
        <w:rPr>
          <w:b/>
          <w:bCs/>
        </w:rPr>
        <w:t xml:space="preserve"> </w:t>
      </w:r>
    </w:p>
    <w:p w14:paraId="3F0C7198" w14:textId="77777777" w:rsidR="00C932B4" w:rsidRDefault="00C932B4" w:rsidP="00C932B4">
      <w:pPr>
        <w:rPr>
          <w:b/>
          <w:bCs/>
        </w:rPr>
      </w:pPr>
    </w:p>
    <w:p w14:paraId="1A089999" w14:textId="77777777" w:rsidR="00C932B4" w:rsidRDefault="00C932B4" w:rsidP="00C932B4">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932B4" w14:paraId="712C85E8" w14:textId="77777777" w:rsidTr="000A561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72DC408" w14:textId="77777777" w:rsidR="00C932B4" w:rsidRDefault="00C932B4" w:rsidP="000A561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1C66204" w14:textId="77777777" w:rsidR="00C932B4" w:rsidRDefault="00C932B4" w:rsidP="000A561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22AAF7B7" w14:textId="77777777" w:rsidR="00C932B4" w:rsidRDefault="00C932B4" w:rsidP="000A561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3EDED2B" w14:textId="77777777" w:rsidR="00C932B4" w:rsidRDefault="00C932B4" w:rsidP="000A561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9B03B40" w14:textId="77777777" w:rsidR="00C932B4" w:rsidRDefault="00C932B4" w:rsidP="000A561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68DDDBAB" w14:textId="77777777" w:rsidR="00C932B4" w:rsidRDefault="00C932B4" w:rsidP="000A561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2410BA9" w14:textId="77777777" w:rsidR="00C932B4" w:rsidRDefault="00C932B4" w:rsidP="000A5610">
            <w:pPr>
              <w:pStyle w:val="Normal0"/>
              <w:jc w:val="center"/>
              <w:rPr>
                <w:b/>
              </w:rPr>
            </w:pPr>
          </w:p>
          <w:p w14:paraId="34691262" w14:textId="77777777" w:rsidR="00C932B4" w:rsidRDefault="00C932B4" w:rsidP="000A5610">
            <w:pPr>
              <w:pStyle w:val="Normal0"/>
              <w:jc w:val="center"/>
              <w:rPr>
                <w:b/>
              </w:rPr>
            </w:pPr>
          </w:p>
          <w:p w14:paraId="3DF31816" w14:textId="77777777" w:rsidR="00C932B4" w:rsidRDefault="00C932B4" w:rsidP="000A561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1EFDFB5" w14:textId="77777777" w:rsidR="00C932B4" w:rsidRDefault="00C932B4" w:rsidP="000A5610">
            <w:pPr>
              <w:pStyle w:val="Normal0"/>
              <w:jc w:val="center"/>
              <w:rPr>
                <w:b/>
              </w:rPr>
            </w:pPr>
          </w:p>
          <w:p w14:paraId="5A65E2D1" w14:textId="77777777" w:rsidR="00C932B4" w:rsidRDefault="00C932B4" w:rsidP="000A5610">
            <w:pPr>
              <w:pStyle w:val="Normal0"/>
              <w:jc w:val="center"/>
              <w:rPr>
                <w:b/>
              </w:rPr>
            </w:pPr>
          </w:p>
          <w:p w14:paraId="11BB5162" w14:textId="77777777" w:rsidR="00C932B4" w:rsidRDefault="00C932B4" w:rsidP="000A561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A2DCDD4" w14:textId="77777777" w:rsidR="00C932B4" w:rsidRDefault="00C932B4" w:rsidP="000A5610">
            <w:pPr>
              <w:pStyle w:val="Normal0"/>
              <w:jc w:val="center"/>
              <w:rPr>
                <w:b/>
              </w:rPr>
            </w:pPr>
          </w:p>
          <w:p w14:paraId="2A3E24D2" w14:textId="77777777" w:rsidR="00C932B4" w:rsidRDefault="00C932B4" w:rsidP="000A5610">
            <w:pPr>
              <w:pStyle w:val="Normal0"/>
              <w:jc w:val="center"/>
              <w:rPr>
                <w:b/>
              </w:rPr>
            </w:pPr>
          </w:p>
          <w:p w14:paraId="2D1747DC" w14:textId="77777777" w:rsidR="00C932B4" w:rsidRDefault="00C932B4" w:rsidP="000A5610">
            <w:pPr>
              <w:pStyle w:val="Normal0"/>
              <w:jc w:val="center"/>
              <w:rPr>
                <w:b/>
              </w:rPr>
            </w:pPr>
            <w:r>
              <w:rPr>
                <w:b/>
              </w:rPr>
              <w:t>End Date</w:t>
            </w:r>
          </w:p>
        </w:tc>
      </w:tr>
      <w:tr w:rsidR="00C932B4" w14:paraId="123B6F3F" w14:textId="77777777" w:rsidTr="000A5610">
        <w:tc>
          <w:tcPr>
            <w:tcW w:w="1170" w:type="dxa"/>
            <w:tcBorders>
              <w:top w:val="single" w:sz="4" w:space="0" w:color="000000"/>
              <w:left w:val="single" w:sz="2" w:space="0" w:color="000000"/>
              <w:bottom w:val="single" w:sz="4" w:space="0" w:color="000000"/>
              <w:right w:val="nil"/>
            </w:tcBorders>
            <w:hideMark/>
          </w:tcPr>
          <w:p w14:paraId="5419FDF5" w14:textId="0651B63F" w:rsidR="00C932B4" w:rsidRDefault="00C932B4" w:rsidP="000A5610">
            <w:r>
              <w:t>250037</w:t>
            </w:r>
            <w:r>
              <w:t>4</w:t>
            </w:r>
            <w:r>
              <w:t>V Exp: 240172</w:t>
            </w:r>
            <w:r>
              <w:t>8</w:t>
            </w:r>
            <w:r>
              <w:t>V</w:t>
            </w:r>
          </w:p>
          <w:p w14:paraId="04307068" w14:textId="77777777" w:rsidR="00C932B4" w:rsidRDefault="00C932B4" w:rsidP="000A5610"/>
        </w:tc>
        <w:tc>
          <w:tcPr>
            <w:tcW w:w="1350" w:type="dxa"/>
            <w:tcBorders>
              <w:top w:val="single" w:sz="4" w:space="0" w:color="000000"/>
              <w:left w:val="single" w:sz="2" w:space="0" w:color="000000"/>
              <w:bottom w:val="single" w:sz="4" w:space="0" w:color="000000"/>
              <w:right w:val="nil"/>
            </w:tcBorders>
            <w:hideMark/>
          </w:tcPr>
          <w:p w14:paraId="5154F56F" w14:textId="361A0C6B" w:rsidR="00C932B4" w:rsidRDefault="00C932B4" w:rsidP="000A5610">
            <w:pPr>
              <w:pStyle w:val="Normal0"/>
            </w:pPr>
            <w:r>
              <w:t>SWSA 1D</w:t>
            </w:r>
            <w:r>
              <w:t>Y W/DINE</w:t>
            </w:r>
          </w:p>
        </w:tc>
        <w:tc>
          <w:tcPr>
            <w:tcW w:w="1530" w:type="dxa"/>
            <w:tcBorders>
              <w:top w:val="single" w:sz="4" w:space="0" w:color="000000"/>
              <w:left w:val="single" w:sz="2" w:space="0" w:color="000000"/>
              <w:bottom w:val="single" w:sz="4" w:space="0" w:color="000000"/>
              <w:right w:val="single" w:sz="2" w:space="0" w:color="000000"/>
            </w:tcBorders>
            <w:hideMark/>
          </w:tcPr>
          <w:p w14:paraId="4358913F" w14:textId="6440034B" w:rsidR="00C932B4" w:rsidRDefault="00C932B4" w:rsidP="000A5610">
            <w:pPr>
              <w:pStyle w:val="Normal0"/>
              <w:jc w:val="center"/>
            </w:pPr>
            <w:r>
              <w:t>SIDTXSW</w:t>
            </w:r>
            <w:r>
              <w:t>P</w:t>
            </w:r>
          </w:p>
        </w:tc>
        <w:tc>
          <w:tcPr>
            <w:tcW w:w="962" w:type="dxa"/>
            <w:tcBorders>
              <w:top w:val="single" w:sz="4" w:space="0" w:color="000000"/>
              <w:left w:val="single" w:sz="2" w:space="0" w:color="000000"/>
              <w:bottom w:val="single" w:sz="4" w:space="0" w:color="000000"/>
              <w:right w:val="nil"/>
            </w:tcBorders>
            <w:hideMark/>
          </w:tcPr>
          <w:p w14:paraId="37C8E345" w14:textId="0419AFAB" w:rsidR="00C932B4" w:rsidRDefault="00C932B4" w:rsidP="000A5610">
            <w:pPr>
              <w:pStyle w:val="Normal0"/>
              <w:jc w:val="center"/>
            </w:pPr>
            <w:r>
              <w:t>$87.01</w:t>
            </w:r>
          </w:p>
        </w:tc>
        <w:tc>
          <w:tcPr>
            <w:tcW w:w="990" w:type="dxa"/>
            <w:tcBorders>
              <w:top w:val="single" w:sz="4" w:space="0" w:color="000000"/>
              <w:left w:val="single" w:sz="2" w:space="0" w:color="000000"/>
              <w:bottom w:val="single" w:sz="4" w:space="0" w:color="000000"/>
              <w:right w:val="nil"/>
            </w:tcBorders>
            <w:hideMark/>
          </w:tcPr>
          <w:p w14:paraId="30C3AF8D" w14:textId="71D1909F" w:rsidR="00C932B4" w:rsidRDefault="00C932B4" w:rsidP="000A5610">
            <w:pPr>
              <w:pStyle w:val="Normal0"/>
              <w:jc w:val="center"/>
            </w:pPr>
            <w:r>
              <w:t>$</w:t>
            </w:r>
            <w:r>
              <w:t>95.75</w:t>
            </w:r>
          </w:p>
        </w:tc>
        <w:tc>
          <w:tcPr>
            <w:tcW w:w="900" w:type="dxa"/>
            <w:tcBorders>
              <w:top w:val="single" w:sz="4" w:space="0" w:color="000000"/>
              <w:left w:val="single" w:sz="2" w:space="0" w:color="000000"/>
              <w:bottom w:val="single" w:sz="4" w:space="0" w:color="000000"/>
              <w:right w:val="single" w:sz="2" w:space="0" w:color="000000"/>
            </w:tcBorders>
            <w:hideMark/>
          </w:tcPr>
          <w:p w14:paraId="5E3273C3" w14:textId="038B8965" w:rsidR="00C932B4" w:rsidRDefault="00C932B4" w:rsidP="000A5610">
            <w:pPr>
              <w:pStyle w:val="Normal0"/>
              <w:jc w:val="center"/>
            </w:pPr>
            <w:r>
              <w:t>$</w:t>
            </w:r>
            <w:r>
              <w:t>156.12</w:t>
            </w:r>
          </w:p>
        </w:tc>
        <w:tc>
          <w:tcPr>
            <w:tcW w:w="900" w:type="dxa"/>
            <w:tcBorders>
              <w:top w:val="single" w:sz="4" w:space="0" w:color="000000"/>
              <w:left w:val="single" w:sz="2" w:space="0" w:color="000000"/>
              <w:bottom w:val="single" w:sz="4" w:space="0" w:color="000000"/>
              <w:right w:val="single" w:sz="2" w:space="0" w:color="000000"/>
            </w:tcBorders>
          </w:tcPr>
          <w:p w14:paraId="508FDAE1" w14:textId="454AE998" w:rsidR="00C932B4" w:rsidRDefault="00C932B4" w:rsidP="000A5610">
            <w:pPr>
              <w:pStyle w:val="Normal0"/>
              <w:jc w:val="center"/>
            </w:pPr>
            <w:r>
              <w:t>$</w:t>
            </w:r>
            <w:r>
              <w:t>60.37</w:t>
            </w:r>
          </w:p>
        </w:tc>
        <w:tc>
          <w:tcPr>
            <w:tcW w:w="1080" w:type="dxa"/>
            <w:tcBorders>
              <w:top w:val="single" w:sz="4" w:space="0" w:color="000000"/>
              <w:left w:val="single" w:sz="2" w:space="0" w:color="000000"/>
              <w:bottom w:val="single" w:sz="4" w:space="0" w:color="000000"/>
              <w:right w:val="single" w:sz="2" w:space="0" w:color="000000"/>
            </w:tcBorders>
          </w:tcPr>
          <w:p w14:paraId="39CCB7D0" w14:textId="77777777" w:rsidR="00C932B4" w:rsidRDefault="00C932B4" w:rsidP="000A5610">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7DB48ABD" w14:textId="77777777" w:rsidR="00C932B4" w:rsidRDefault="00C932B4" w:rsidP="000A5610">
            <w:pPr>
              <w:pStyle w:val="Normal0"/>
              <w:jc w:val="center"/>
            </w:pPr>
            <w:r>
              <w:t>12/31/25</w:t>
            </w:r>
          </w:p>
        </w:tc>
      </w:tr>
    </w:tbl>
    <w:p w14:paraId="350587CF" w14:textId="77777777" w:rsidR="00C932B4" w:rsidRDefault="00C932B4" w:rsidP="00C932B4">
      <w:pPr>
        <w:rPr>
          <w:b/>
          <w:bCs/>
        </w:rPr>
      </w:pPr>
    </w:p>
    <w:p w14:paraId="4012E63C" w14:textId="77777777" w:rsidR="00C932B4" w:rsidRPr="00C932B4" w:rsidRDefault="00C932B4" w:rsidP="00C932B4">
      <w:pPr>
        <w:rPr>
          <w:b/>
          <w:bCs/>
        </w:rPr>
      </w:pPr>
      <w:r w:rsidRPr="00C932B4">
        <w:rPr>
          <w:b/>
          <w:bCs/>
        </w:rPr>
        <w:t xml:space="preserve">SAVE BIG with the SeaWorld Single Day admission and </w:t>
      </w:r>
      <w:proofErr w:type="gramStart"/>
      <w:r w:rsidRPr="00C932B4">
        <w:rPr>
          <w:b/>
          <w:bCs/>
        </w:rPr>
        <w:t>All Day</w:t>
      </w:r>
      <w:proofErr w:type="gramEnd"/>
      <w:r w:rsidRPr="00C932B4">
        <w:rPr>
          <w:b/>
          <w:bCs/>
        </w:rPr>
        <w:t xml:space="preserve"> Dining Deal. Now you can visit SeaWorld all day and eat all day for one great price. It's a great way to save and begin your family adventure at SeaWorld.</w:t>
      </w:r>
    </w:p>
    <w:p w14:paraId="301761F7" w14:textId="77777777" w:rsidR="00C932B4" w:rsidRPr="00C932B4" w:rsidRDefault="00C932B4" w:rsidP="00C932B4">
      <w:pPr>
        <w:rPr>
          <w:b/>
          <w:bCs/>
        </w:rPr>
      </w:pPr>
      <w:r w:rsidRPr="00C932B4">
        <w:rPr>
          <w:b/>
          <w:bCs/>
        </w:rPr>
        <w:t>"Buy your SeaWorld San Antonio Single Day admission and All-Day Dining voucher for one great price.</w:t>
      </w:r>
      <w:r w:rsidRPr="00C932B4">
        <w:rPr>
          <w:b/>
          <w:bCs/>
        </w:rPr>
        <w:br/>
      </w:r>
      <w:r w:rsidRPr="00C932B4">
        <w:rPr>
          <w:b/>
          <w:bCs/>
        </w:rPr>
        <w:br/>
        <w:t>- Single Day admission ticket is valid for ONE visit to SeaWorld San Antonio, on any scheduled operating day within 6 months from date of purchase.</w:t>
      </w:r>
      <w:r w:rsidRPr="00C932B4">
        <w:rPr>
          <w:b/>
          <w:bCs/>
        </w:rPr>
        <w:br/>
        <w:t>- Ticket is non-refundable and non-transferrable. Cannot be combined with any other offer.</w:t>
      </w:r>
      <w:r w:rsidRPr="00C932B4">
        <w:rPr>
          <w:b/>
          <w:bCs/>
        </w:rPr>
        <w:br/>
      </w:r>
      <w:r w:rsidRPr="00C932B4">
        <w:rPr>
          <w:b/>
          <w:bCs/>
        </w:rPr>
        <w:lastRenderedPageBreak/>
        <w:t>- Ticket does not include admission to Aquatica, SeaWorld's Waterpark or parking.</w:t>
      </w:r>
      <w:r w:rsidRPr="00C932B4">
        <w:rPr>
          <w:b/>
          <w:bCs/>
        </w:rPr>
        <w:br/>
        <w:t>- Valid only on operating days. Please check park operating calendar at www.seaworld.com/san-antonio</w:t>
      </w:r>
      <w:r w:rsidRPr="00C932B4">
        <w:rPr>
          <w:b/>
          <w:bCs/>
        </w:rPr>
        <w:br/>
        <w:t>- All-Day Dining Deal voucher is exchanged for a wristband that allows up to Includes an entrée and a side item as often as once every 90 minutes, valid at participating restaurants only.</w:t>
      </w:r>
      <w:r w:rsidRPr="00C932B4">
        <w:rPr>
          <w:b/>
          <w:bCs/>
        </w:rPr>
        <w:br/>
        <w:t>- Children under 3 may share with an adult or are welcome to purchase a child's plate."</w:t>
      </w:r>
    </w:p>
    <w:p w14:paraId="0C16163A" w14:textId="77777777" w:rsidR="00C932B4" w:rsidRPr="00C932B4" w:rsidRDefault="00C932B4" w:rsidP="00C932B4">
      <w:pPr>
        <w:rPr>
          <w:b/>
          <w:bCs/>
        </w:rPr>
      </w:pPr>
    </w:p>
    <w:p w14:paraId="465F6C36" w14:textId="77777777" w:rsidR="00C932B4" w:rsidRPr="00C932B4" w:rsidRDefault="00C932B4" w:rsidP="00C932B4">
      <w:pPr>
        <w:rPr>
          <w:b/>
          <w:bCs/>
        </w:rPr>
      </w:pPr>
      <w:r w:rsidRPr="00C932B4">
        <w:rPr>
          <w:b/>
          <w:bCs/>
        </w:rPr>
        <w:t>Valid for 6 months from Date of purchase.</w:t>
      </w:r>
    </w:p>
    <w:p w14:paraId="68433F88" w14:textId="77777777" w:rsidR="00C932B4" w:rsidRDefault="00C932B4" w:rsidP="00C932B4">
      <w:pPr>
        <w:rPr>
          <w:b/>
          <w:bCs/>
        </w:rPr>
      </w:pPr>
    </w:p>
    <w:p w14:paraId="06DD395E" w14:textId="3037D06A" w:rsidR="006A5AE1" w:rsidRPr="00E65094" w:rsidRDefault="006A5AE1" w:rsidP="00C932B4">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A704E5"/>
    <w:multiLevelType w:val="multilevel"/>
    <w:tmpl w:val="EE2C9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E771F1"/>
    <w:multiLevelType w:val="multilevel"/>
    <w:tmpl w:val="09881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CF404A"/>
    <w:multiLevelType w:val="multilevel"/>
    <w:tmpl w:val="40124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116872"/>
    <w:multiLevelType w:val="multilevel"/>
    <w:tmpl w:val="48C06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072180F"/>
    <w:multiLevelType w:val="multilevel"/>
    <w:tmpl w:val="47EEC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4"/>
  </w:num>
  <w:num w:numId="2" w16cid:durableId="1863862410">
    <w:abstractNumId w:val="1"/>
  </w:num>
  <w:num w:numId="3" w16cid:durableId="344137928">
    <w:abstractNumId w:val="0"/>
  </w:num>
  <w:num w:numId="4" w16cid:durableId="1114717527">
    <w:abstractNumId w:val="3"/>
  </w:num>
  <w:num w:numId="5" w16cid:durableId="1652976579">
    <w:abstractNumId w:val="6"/>
  </w:num>
  <w:num w:numId="6" w16cid:durableId="1863739374">
    <w:abstractNumId w:val="2"/>
  </w:num>
  <w:num w:numId="7" w16cid:durableId="61278987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24F8F"/>
    <w:rsid w:val="000631F5"/>
    <w:rsid w:val="000678A1"/>
    <w:rsid w:val="00067972"/>
    <w:rsid w:val="00070E8C"/>
    <w:rsid w:val="0007544B"/>
    <w:rsid w:val="00085C44"/>
    <w:rsid w:val="000934EF"/>
    <w:rsid w:val="000B6C3E"/>
    <w:rsid w:val="000D6374"/>
    <w:rsid w:val="0012786C"/>
    <w:rsid w:val="00173EFC"/>
    <w:rsid w:val="001762EF"/>
    <w:rsid w:val="00195345"/>
    <w:rsid w:val="001A1598"/>
    <w:rsid w:val="001B2534"/>
    <w:rsid w:val="001D34C8"/>
    <w:rsid w:val="001E4F4B"/>
    <w:rsid w:val="001F1A2A"/>
    <w:rsid w:val="001F6995"/>
    <w:rsid w:val="002006CD"/>
    <w:rsid w:val="0022100D"/>
    <w:rsid w:val="00233E38"/>
    <w:rsid w:val="002814A1"/>
    <w:rsid w:val="0029280E"/>
    <w:rsid w:val="002B33E6"/>
    <w:rsid w:val="002F7735"/>
    <w:rsid w:val="00300CD5"/>
    <w:rsid w:val="00322441"/>
    <w:rsid w:val="00362312"/>
    <w:rsid w:val="00385EDD"/>
    <w:rsid w:val="003B3769"/>
    <w:rsid w:val="003C3DDD"/>
    <w:rsid w:val="003C4CBF"/>
    <w:rsid w:val="0042277E"/>
    <w:rsid w:val="00423910"/>
    <w:rsid w:val="00434A8A"/>
    <w:rsid w:val="00453FA5"/>
    <w:rsid w:val="00461BA8"/>
    <w:rsid w:val="0047385F"/>
    <w:rsid w:val="004C36BD"/>
    <w:rsid w:val="004D1D27"/>
    <w:rsid w:val="004F63BD"/>
    <w:rsid w:val="0055474F"/>
    <w:rsid w:val="00555B1E"/>
    <w:rsid w:val="005B2559"/>
    <w:rsid w:val="005B6E88"/>
    <w:rsid w:val="005D5202"/>
    <w:rsid w:val="00606577"/>
    <w:rsid w:val="0062633D"/>
    <w:rsid w:val="0063640F"/>
    <w:rsid w:val="00643411"/>
    <w:rsid w:val="006550C9"/>
    <w:rsid w:val="00657403"/>
    <w:rsid w:val="0066186C"/>
    <w:rsid w:val="006A5AE1"/>
    <w:rsid w:val="006F2087"/>
    <w:rsid w:val="0074487F"/>
    <w:rsid w:val="007A2E91"/>
    <w:rsid w:val="007E4E7A"/>
    <w:rsid w:val="00801ADB"/>
    <w:rsid w:val="00805134"/>
    <w:rsid w:val="00857F28"/>
    <w:rsid w:val="00862FB0"/>
    <w:rsid w:val="008678B5"/>
    <w:rsid w:val="00870E7C"/>
    <w:rsid w:val="0088217D"/>
    <w:rsid w:val="008D7062"/>
    <w:rsid w:val="008F7F3E"/>
    <w:rsid w:val="0091041F"/>
    <w:rsid w:val="00913474"/>
    <w:rsid w:val="009314C3"/>
    <w:rsid w:val="00960C90"/>
    <w:rsid w:val="009B51E3"/>
    <w:rsid w:val="009D105E"/>
    <w:rsid w:val="009E43DE"/>
    <w:rsid w:val="00A05801"/>
    <w:rsid w:val="00AE0FBD"/>
    <w:rsid w:val="00AF0CE1"/>
    <w:rsid w:val="00B01A39"/>
    <w:rsid w:val="00B0331B"/>
    <w:rsid w:val="00B156DF"/>
    <w:rsid w:val="00B82506"/>
    <w:rsid w:val="00B83F5F"/>
    <w:rsid w:val="00B87790"/>
    <w:rsid w:val="00B92C27"/>
    <w:rsid w:val="00BD146F"/>
    <w:rsid w:val="00C02BFA"/>
    <w:rsid w:val="00C034E8"/>
    <w:rsid w:val="00C35503"/>
    <w:rsid w:val="00C37A4F"/>
    <w:rsid w:val="00C5474D"/>
    <w:rsid w:val="00C932B4"/>
    <w:rsid w:val="00C95484"/>
    <w:rsid w:val="00CA701F"/>
    <w:rsid w:val="00CC677B"/>
    <w:rsid w:val="00D276E8"/>
    <w:rsid w:val="00D3469B"/>
    <w:rsid w:val="00D677CA"/>
    <w:rsid w:val="00DB7832"/>
    <w:rsid w:val="00DC52CC"/>
    <w:rsid w:val="00DF28B2"/>
    <w:rsid w:val="00E501C7"/>
    <w:rsid w:val="00E65094"/>
    <w:rsid w:val="00E71E7F"/>
    <w:rsid w:val="00EB379A"/>
    <w:rsid w:val="00EB6659"/>
    <w:rsid w:val="00EF442E"/>
    <w:rsid w:val="00F23CC1"/>
    <w:rsid w:val="00F24EBE"/>
    <w:rsid w:val="00F322A3"/>
    <w:rsid w:val="00F36A27"/>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82527">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534999429">
      <w:bodyDiv w:val="1"/>
      <w:marLeft w:val="0"/>
      <w:marRight w:val="0"/>
      <w:marTop w:val="0"/>
      <w:marBottom w:val="0"/>
      <w:divBdr>
        <w:top w:val="none" w:sz="0" w:space="0" w:color="auto"/>
        <w:left w:val="none" w:sz="0" w:space="0" w:color="auto"/>
        <w:bottom w:val="none" w:sz="0" w:space="0" w:color="auto"/>
        <w:right w:val="none" w:sz="0" w:space="0" w:color="auto"/>
      </w:divBdr>
    </w:div>
    <w:div w:id="608241559">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769593310">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899629601">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53659034">
      <w:bodyDiv w:val="1"/>
      <w:marLeft w:val="0"/>
      <w:marRight w:val="0"/>
      <w:marTop w:val="0"/>
      <w:marBottom w:val="0"/>
      <w:divBdr>
        <w:top w:val="none" w:sz="0" w:space="0" w:color="auto"/>
        <w:left w:val="none" w:sz="0" w:space="0" w:color="auto"/>
        <w:bottom w:val="none" w:sz="0" w:space="0" w:color="auto"/>
        <w:right w:val="none" w:sz="0" w:space="0" w:color="auto"/>
      </w:divBdr>
    </w:div>
    <w:div w:id="126041270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39384512">
      <w:bodyDiv w:val="1"/>
      <w:marLeft w:val="0"/>
      <w:marRight w:val="0"/>
      <w:marTop w:val="0"/>
      <w:marBottom w:val="0"/>
      <w:divBdr>
        <w:top w:val="none" w:sz="0" w:space="0" w:color="auto"/>
        <w:left w:val="none" w:sz="0" w:space="0" w:color="auto"/>
        <w:bottom w:val="none" w:sz="0" w:space="0" w:color="auto"/>
        <w:right w:val="none" w:sz="0" w:space="0" w:color="auto"/>
      </w:divBdr>
    </w:div>
    <w:div w:id="1343048975">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06419545">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701933897">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4916156">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091340712">
      <w:bodyDiv w:val="1"/>
      <w:marLeft w:val="0"/>
      <w:marRight w:val="0"/>
      <w:marTop w:val="0"/>
      <w:marBottom w:val="0"/>
      <w:divBdr>
        <w:top w:val="none" w:sz="0" w:space="0" w:color="auto"/>
        <w:left w:val="none" w:sz="0" w:space="0" w:color="auto"/>
        <w:bottom w:val="none" w:sz="0" w:space="0" w:color="auto"/>
        <w:right w:val="none" w:sz="0" w:space="0" w:color="auto"/>
      </w:divBdr>
    </w:div>
    <w:div w:id="2119441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Pages>
  <Words>1224</Words>
  <Characters>6982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8190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2025-01-16T16:31:00Z</dcterms:created>
  <dcterms:modified xsi:type="dcterms:W3CDTF">2025-01-16T16:31:00Z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