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dxa"/>
        <w:tblInd w:w="8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4"/>
        <w:gridCol w:w="1324"/>
        <w:gridCol w:w="1455"/>
        <w:gridCol w:w="808"/>
        <w:gridCol w:w="859"/>
        <w:gridCol w:w="827"/>
        <w:gridCol w:w="899"/>
        <w:gridCol w:w="964"/>
        <w:gridCol w:w="1023"/>
      </w:tblGrid>
      <w:tr w:rsidR="00387DE4" w14:paraId="40999DAC" w14:textId="77777777" w:rsidTr="00387DE4">
        <w:trPr>
          <w:trHeight w:val="1263"/>
          <w:tblHeader/>
        </w:trPr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3C84A1F5" w14:textId="77777777" w:rsidR="00387DE4" w:rsidRDefault="00387DE4">
            <w:pPr>
              <w:pStyle w:val="Normal0"/>
              <w:spacing w:line="252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Price Code</w:t>
            </w:r>
          </w:p>
        </w:tc>
        <w:tc>
          <w:tcPr>
            <w:tcW w:w="13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4745FBC9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rPr>
                <w:b/>
                <w:bCs/>
              </w:rPr>
              <w:t>Printed Description</w:t>
            </w:r>
          </w:p>
        </w:tc>
        <w:tc>
          <w:tcPr>
            <w:tcW w:w="15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2D9284E" w14:textId="77777777" w:rsidR="00387DE4" w:rsidRDefault="00387DE4">
            <w:pPr>
              <w:pStyle w:val="Normal0"/>
              <w:spacing w:line="252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RecTrac</w:t>
            </w:r>
            <w:proofErr w:type="spellEnd"/>
            <w:r>
              <w:rPr>
                <w:b/>
                <w:bCs/>
              </w:rPr>
              <w:t xml:space="preserve"> ID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3FEC33D1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rPr>
                <w:b/>
                <w:bCs/>
              </w:rPr>
              <w:t>Base Cost</w:t>
            </w:r>
          </w:p>
        </w:tc>
        <w:tc>
          <w:tcPr>
            <w:tcW w:w="9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38CBFF3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rPr>
                <w:b/>
                <w:bCs/>
              </w:rPr>
              <w:t>Base Retail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9ACC41E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rPr>
                <w:b/>
                <w:bCs/>
              </w:rPr>
              <w:t>Gate Price w/Tax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EC6985" w14:textId="77777777" w:rsidR="00387DE4" w:rsidRDefault="00387DE4">
            <w:pPr>
              <w:pStyle w:val="Normal0"/>
              <w:spacing w:line="252" w:lineRule="auto"/>
              <w:jc w:val="center"/>
              <w:rPr>
                <w:b/>
                <w:bCs/>
              </w:rPr>
            </w:pPr>
          </w:p>
          <w:p w14:paraId="7F98FD1D" w14:textId="77777777" w:rsidR="00387DE4" w:rsidRDefault="00387DE4">
            <w:pPr>
              <w:pStyle w:val="Normal0"/>
              <w:spacing w:line="252" w:lineRule="auto"/>
              <w:jc w:val="center"/>
              <w:rPr>
                <w:b/>
                <w:bCs/>
              </w:rPr>
            </w:pPr>
          </w:p>
          <w:p w14:paraId="2B332DA9" w14:textId="77777777" w:rsidR="00387DE4" w:rsidRDefault="00387DE4">
            <w:pPr>
              <w:pStyle w:val="Normal0"/>
              <w:spacing w:line="252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Savings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6B6410" w14:textId="77777777" w:rsidR="00387DE4" w:rsidRDefault="00387DE4">
            <w:pPr>
              <w:pStyle w:val="Normal0"/>
              <w:spacing w:line="252" w:lineRule="auto"/>
              <w:jc w:val="center"/>
              <w:rPr>
                <w:b/>
                <w:bCs/>
              </w:rPr>
            </w:pPr>
          </w:p>
          <w:p w14:paraId="63EAB870" w14:textId="77777777" w:rsidR="00387DE4" w:rsidRDefault="00387DE4">
            <w:pPr>
              <w:pStyle w:val="Normal0"/>
              <w:spacing w:line="252" w:lineRule="auto"/>
              <w:jc w:val="center"/>
              <w:rPr>
                <w:b/>
                <w:bCs/>
              </w:rPr>
            </w:pPr>
          </w:p>
          <w:p w14:paraId="3EB29FD7" w14:textId="77777777" w:rsidR="00387DE4" w:rsidRDefault="00387DE4">
            <w:pPr>
              <w:pStyle w:val="Normal0"/>
              <w:spacing w:line="252" w:lineRule="auto"/>
              <w:rPr>
                <w:b/>
                <w:bCs/>
              </w:rPr>
            </w:pPr>
            <w:r>
              <w:rPr>
                <w:b/>
                <w:bCs/>
              </w:rPr>
              <w:t>Start Date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AADE4F" w14:textId="77777777" w:rsidR="00387DE4" w:rsidRDefault="00387DE4">
            <w:pPr>
              <w:pStyle w:val="Normal0"/>
              <w:spacing w:line="252" w:lineRule="auto"/>
              <w:jc w:val="center"/>
              <w:rPr>
                <w:b/>
                <w:bCs/>
              </w:rPr>
            </w:pPr>
          </w:p>
          <w:p w14:paraId="671F696B" w14:textId="77777777" w:rsidR="00387DE4" w:rsidRDefault="00387DE4">
            <w:pPr>
              <w:pStyle w:val="Normal0"/>
              <w:spacing w:line="252" w:lineRule="auto"/>
              <w:jc w:val="center"/>
              <w:rPr>
                <w:b/>
                <w:bCs/>
              </w:rPr>
            </w:pPr>
          </w:p>
          <w:p w14:paraId="3B1C1D37" w14:textId="77777777" w:rsidR="00387DE4" w:rsidRDefault="00387DE4">
            <w:pPr>
              <w:pStyle w:val="Normal0"/>
              <w:spacing w:line="252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End Date</w:t>
            </w:r>
          </w:p>
        </w:tc>
      </w:tr>
      <w:tr w:rsidR="00387DE4" w14:paraId="1A20BFEE" w14:textId="77777777" w:rsidTr="00387DE4">
        <w:tc>
          <w:tcPr>
            <w:tcW w:w="117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042AF64" w14:textId="77777777" w:rsidR="00387DE4" w:rsidRDefault="00387DE4">
            <w:pPr>
              <w:spacing w:line="252" w:lineRule="auto"/>
            </w:pPr>
            <w:r>
              <w:t>2402205V</w:t>
            </w:r>
          </w:p>
        </w:tc>
        <w:tc>
          <w:tcPr>
            <w:tcW w:w="135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94F7C58" w14:textId="77777777" w:rsidR="00387DE4" w:rsidRDefault="00387DE4">
            <w:pPr>
              <w:pStyle w:val="Normal0"/>
              <w:spacing w:line="252" w:lineRule="auto"/>
            </w:pPr>
            <w:r>
              <w:t>BGW QUICK QUE</w:t>
            </w:r>
          </w:p>
        </w:tc>
        <w:tc>
          <w:tcPr>
            <w:tcW w:w="15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962472F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t>SIDVABWL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A51C2CB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t>$0.00</w:t>
            </w:r>
          </w:p>
        </w:tc>
        <w:tc>
          <w:tcPr>
            <w:tcW w:w="99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DAAD52A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t>$0.00</w:t>
            </w:r>
          </w:p>
        </w:tc>
        <w:tc>
          <w:tcPr>
            <w:tcW w:w="9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DC089EB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t>$0.00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E77D829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t>$0.00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6AC63EE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t>9/24/24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E825C6D" w14:textId="77777777" w:rsidR="00387DE4" w:rsidRDefault="00387DE4">
            <w:pPr>
              <w:pStyle w:val="Normal0"/>
              <w:spacing w:line="252" w:lineRule="auto"/>
              <w:jc w:val="center"/>
            </w:pPr>
            <w:r>
              <w:t>11/03/24</w:t>
            </w:r>
          </w:p>
        </w:tc>
      </w:tr>
    </w:tbl>
    <w:p w14:paraId="756FCA86" w14:textId="77777777" w:rsidR="00387DE4" w:rsidRDefault="00387DE4" w:rsidP="00387DE4">
      <w:pPr>
        <w:rPr>
          <w:color w:val="1F497D"/>
        </w:rPr>
      </w:pPr>
    </w:p>
    <w:p w14:paraId="5CB9784E" w14:textId="77777777" w:rsidR="00387DE4" w:rsidRDefault="00387DE4" w:rsidP="00387DE4">
      <w:pPr>
        <w:rPr>
          <w:b/>
          <w:bCs/>
          <w:color w:val="1F497D"/>
          <w:sz w:val="48"/>
          <w:szCs w:val="48"/>
        </w:rPr>
      </w:pPr>
      <w:r>
        <w:rPr>
          <w:b/>
          <w:bCs/>
          <w:color w:val="1F497D"/>
          <w:sz w:val="48"/>
          <w:szCs w:val="48"/>
        </w:rPr>
        <w:t xml:space="preserve">SeaWorld </w:t>
      </w:r>
    </w:p>
    <w:p w14:paraId="52492B77" w14:textId="77777777" w:rsidR="00387DE4" w:rsidRDefault="00387DE4" w:rsidP="00387DE4">
      <w:pPr>
        <w:rPr>
          <w:b/>
          <w:bCs/>
          <w:color w:val="1F497D"/>
          <w:sz w:val="48"/>
          <w:szCs w:val="48"/>
        </w:rPr>
      </w:pPr>
    </w:p>
    <w:p w14:paraId="5C1559FB" w14:textId="77777777" w:rsidR="00387DE4" w:rsidRDefault="00387DE4" w:rsidP="00387DE4">
      <w:pPr>
        <w:rPr>
          <w:b/>
          <w:bCs/>
          <w:color w:val="1F497D"/>
          <w:sz w:val="48"/>
          <w:szCs w:val="48"/>
        </w:rPr>
      </w:pPr>
      <w:proofErr w:type="gramStart"/>
      <w:r>
        <w:rPr>
          <w:b/>
          <w:bCs/>
          <w:color w:val="1F497D"/>
          <w:sz w:val="48"/>
          <w:szCs w:val="48"/>
        </w:rPr>
        <w:t>https</w:t>
      </w:r>
      <w:proofErr w:type="gramEnd"/>
      <w:r>
        <w:rPr>
          <w:b/>
          <w:bCs/>
          <w:color w:val="1F497D"/>
          <w:sz w:val="48"/>
          <w:szCs w:val="48"/>
        </w:rPr>
        <w:t xml:space="preserve"> //seaworldparks.com</w:t>
      </w:r>
    </w:p>
    <w:p w14:paraId="3A29E5A6" w14:textId="77777777" w:rsidR="00387DE4" w:rsidRDefault="00387DE4" w:rsidP="00387DE4"/>
    <w:p w14:paraId="745BE79F" w14:textId="77777777" w:rsidR="00387DE4" w:rsidRDefault="00387DE4" w:rsidP="00387DE4">
      <w:r>
        <w:rPr>
          <w:b/>
          <w:bCs/>
          <w:color w:val="FF0000"/>
          <w:sz w:val="52"/>
          <w:szCs w:val="52"/>
        </w:rPr>
        <w:t>FREE</w:t>
      </w:r>
      <w:r>
        <w:rPr>
          <w:b/>
          <w:bCs/>
          <w:color w:val="FF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>Quick Queue One Time Ride Voucher with purchase of a 2025 Military Pass Offer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</w:r>
      <w:r>
        <w:rPr>
          <w:b/>
          <w:bCs/>
          <w:color w:val="000000"/>
          <w:sz w:val="27"/>
          <w:szCs w:val="27"/>
        </w:rPr>
        <w:t>Valid for a free Busch Gardens Williamsburg Quick Queue One Time Ride Voucher with the purchase of a 2025 Military Pass.</w:t>
      </w:r>
      <w:r>
        <w:rPr>
          <w:color w:val="000000"/>
          <w:sz w:val="27"/>
          <w:szCs w:val="27"/>
        </w:rPr>
        <w:t xml:space="preserve"> One (1) Quick Queue One Time Ride Voucher per 2025 Military Pass sold.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Applies to on base only 2025 Military Pass purchases made September 20, 2024 through November 3, 2024.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Quick Queue One Time Ride Voucher is valid for use September 20, 2024 through November 3, 2024.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 xml:space="preserve">Quick Queue One Time Ride Voucher is valid for use on choice of </w:t>
      </w:r>
      <w:proofErr w:type="spellStart"/>
      <w:r>
        <w:rPr>
          <w:color w:val="000000"/>
          <w:sz w:val="27"/>
          <w:szCs w:val="27"/>
        </w:rPr>
        <w:t>Alpengeist</w:t>
      </w:r>
      <w:proofErr w:type="spellEnd"/>
      <w:r>
        <w:rPr>
          <w:color w:val="000000"/>
          <w:sz w:val="27"/>
          <w:szCs w:val="27"/>
        </w:rPr>
        <w:t xml:space="preserve">, Apollo’s Chariot, Finnegan’s Flyer, Griffon, </w:t>
      </w:r>
      <w:proofErr w:type="spellStart"/>
      <w:r>
        <w:rPr>
          <w:color w:val="000000"/>
          <w:sz w:val="27"/>
          <w:szCs w:val="27"/>
        </w:rPr>
        <w:t>InvadR</w:t>
      </w:r>
      <w:proofErr w:type="spellEnd"/>
      <w:r>
        <w:rPr>
          <w:color w:val="000000"/>
          <w:sz w:val="27"/>
          <w:szCs w:val="27"/>
        </w:rPr>
        <w:t xml:space="preserve">, Pantheon, </w:t>
      </w:r>
      <w:proofErr w:type="spellStart"/>
      <w:r>
        <w:rPr>
          <w:color w:val="000000"/>
          <w:sz w:val="27"/>
          <w:szCs w:val="27"/>
        </w:rPr>
        <w:t>Tempesto</w:t>
      </w:r>
      <w:proofErr w:type="spellEnd"/>
      <w:r>
        <w:rPr>
          <w:color w:val="000000"/>
          <w:sz w:val="27"/>
          <w:szCs w:val="27"/>
        </w:rPr>
        <w:t xml:space="preserve"> or </w:t>
      </w:r>
      <w:proofErr w:type="spellStart"/>
      <w:r>
        <w:rPr>
          <w:color w:val="000000"/>
          <w:sz w:val="27"/>
          <w:szCs w:val="27"/>
        </w:rPr>
        <w:t>Verbolten</w:t>
      </w:r>
      <w:proofErr w:type="spellEnd"/>
      <w:r>
        <w:rPr>
          <w:color w:val="000000"/>
          <w:sz w:val="27"/>
          <w:szCs w:val="27"/>
        </w:rPr>
        <w:t>. Rides and rides availability are subject to change without notice.</w:t>
      </w:r>
    </w:p>
    <w:p w14:paraId="04D1A232" w14:textId="77777777" w:rsidR="00F226BB" w:rsidRDefault="00F226BB">
      <w:bookmarkStart w:id="0" w:name="_GoBack"/>
      <w:bookmarkEnd w:id="0"/>
    </w:p>
    <w:sectPr w:rsidR="00F226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DE4"/>
    <w:rsid w:val="00087233"/>
    <w:rsid w:val="000A73F3"/>
    <w:rsid w:val="000F010E"/>
    <w:rsid w:val="001B03EC"/>
    <w:rsid w:val="001E5021"/>
    <w:rsid w:val="00337127"/>
    <w:rsid w:val="00387DE4"/>
    <w:rsid w:val="004826FF"/>
    <w:rsid w:val="004F0E9F"/>
    <w:rsid w:val="005F62A2"/>
    <w:rsid w:val="00615941"/>
    <w:rsid w:val="006531BD"/>
    <w:rsid w:val="0066080C"/>
    <w:rsid w:val="00681DA0"/>
    <w:rsid w:val="007272E3"/>
    <w:rsid w:val="00732688"/>
    <w:rsid w:val="0076677E"/>
    <w:rsid w:val="00835891"/>
    <w:rsid w:val="00861C9E"/>
    <w:rsid w:val="008C35A6"/>
    <w:rsid w:val="00920F52"/>
    <w:rsid w:val="009F07EF"/>
    <w:rsid w:val="00A33844"/>
    <w:rsid w:val="00B33D97"/>
    <w:rsid w:val="00B96C1A"/>
    <w:rsid w:val="00BC7F85"/>
    <w:rsid w:val="00BD55F4"/>
    <w:rsid w:val="00BE16ED"/>
    <w:rsid w:val="00C85EED"/>
    <w:rsid w:val="00CA0784"/>
    <w:rsid w:val="00D13980"/>
    <w:rsid w:val="00D25597"/>
    <w:rsid w:val="00D27C8A"/>
    <w:rsid w:val="00DB4177"/>
    <w:rsid w:val="00E62221"/>
    <w:rsid w:val="00E8451A"/>
    <w:rsid w:val="00EE1C38"/>
    <w:rsid w:val="00F021AC"/>
    <w:rsid w:val="00F226BB"/>
    <w:rsid w:val="00F646BC"/>
    <w:rsid w:val="00F708A3"/>
    <w:rsid w:val="00FE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C3E84D"/>
  <w15:chartTrackingRefBased/>
  <w15:docId w15:val="{E3347391-CA1C-49E7-ABAF-2EFA54656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7DE4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_0"/>
    <w:basedOn w:val="Normal"/>
    <w:rsid w:val="00387DE4"/>
    <w:rPr>
      <w:rFonts w:ascii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191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5E1068C4-9BAB-4AB7-A0BA-4ABC963500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1318C93-85F0-4431-A57E-262D43CCFD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D43CE1-1041-42A9-889A-95ED019E9B07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d574fe76-f5ca-46eb-be25-7df2644df9b8"/>
    <ds:schemaRef ds:uri="http://purl.org/dc/terms/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NAF (USA)</dc:creator>
  <cp:keywords/>
  <dc:description/>
  <cp:lastModifiedBy>Waits, Paula J NAF (USA)</cp:lastModifiedBy>
  <cp:revision>1</cp:revision>
  <dcterms:created xsi:type="dcterms:W3CDTF">2024-09-24T15:46:00Z</dcterms:created>
  <dcterms:modified xsi:type="dcterms:W3CDTF">2024-09-24T15:47:00Z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